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Integration</w:t>
      </w:r>
      <w:r>
        <w:t xml:space="preserve"> </w:t>
      </w:r>
      <w:r>
        <w:t xml:space="preserve">of</w:t>
      </w:r>
      <w:r>
        <w:t xml:space="preserve"> </w:t>
      </w:r>
      <w:r>
        <w:t xml:space="preserve">Chemical</w:t>
      </w:r>
      <w:r>
        <w:t xml:space="preserve"> </w:t>
      </w:r>
      <w:r>
        <w:t xml:space="preserve">Engineering</w:t>
      </w:r>
      <w:r>
        <w:t xml:space="preserve"> </w:t>
      </w:r>
      <w:r>
        <w:t xml:space="preserve">Innovations</w:t>
      </w:r>
      <w:r>
        <w:t xml:space="preserve"> </w:t>
      </w:r>
      <w:r>
        <w:t xml:space="preserve">in</w:t>
      </w:r>
      <w:r>
        <w:t xml:space="preserve"> </w:t>
      </w:r>
      <w:r>
        <w:t xml:space="preserve">Beijing:</w:t>
      </w:r>
      <w:r>
        <w:t xml:space="preserve"> </w:t>
      </w:r>
      <w:r>
        <w:t xml:space="preserve">Pathways</w:t>
      </w:r>
      <w:r>
        <w:t xml:space="preserve"> </w:t>
      </w:r>
      <w:r>
        <w:t xml:space="preserve">to</w:t>
      </w:r>
      <w:r>
        <w:t xml:space="preserve"> </w:t>
      </w:r>
      <w:r>
        <w:t xml:space="preserve">Sustainable</w:t>
      </w:r>
      <w:r>
        <w:t xml:space="preserve"> </w:t>
      </w:r>
      <w:r>
        <w:t xml:space="preserve">Industrial</w:t>
      </w:r>
      <w:r>
        <w:t xml:space="preserve"> </w:t>
      </w:r>
      <w:r>
        <w:t xml:space="preserve">Development</w:t>
      </w:r>
    </w:p>
    <w:bookmarkStart w:id="28" w:name="Xc665324c3b8c27879ba7be15dff0fdd62964bb6"/>
    <w:p>
      <w:pPr>
        <w:pStyle w:val="Heading1"/>
      </w:pPr>
      <w:r>
        <w:t xml:space="preserve">Strategic Integration of Chemical Engineering Innovations in Beijing: Pathways to Sustainable Industrial Development</w:t>
      </w:r>
    </w:p>
    <w:p>
      <w:pPr>
        <w:pStyle w:val="FirstParagraph"/>
      </w:pPr>
      <w:r>
        <w:rPr>
          <w:bCs/>
          <w:b/>
        </w:rPr>
        <w:t xml:space="preserve">Zhang, Wei &amp; Li, Mei</w:t>
      </w:r>
      <w:r>
        <w:br/>
      </w:r>
      <w:r>
        <w:t xml:space="preserve">Department of Chemical Engineering</w:t>
      </w:r>
      <w:r>
        <w:br/>
      </w:r>
      <w:r>
        <w:t xml:space="preserve">Beijing University of Technology</w:t>
      </w:r>
      <w:r>
        <w:br/>
      </w:r>
      <w:r>
        <w:t xml:space="preserve">Beijing 100124, China</w:t>
      </w:r>
    </w:p>
    <w:p>
      <w:pPr>
        <w:pStyle w:val="BodyText"/>
      </w:pPr>
      <w:r>
        <w:t xml:space="preserve">Email: zhang.wei@bjut.edu.cn | li.mei@bjut.edu.cn</w:t>
      </w:r>
    </w:p>
    <w:p>
      <w:pPr>
        <w:pStyle w:val="BodyText"/>
      </w:pPr>
      <w:r>
        <w:t xml:space="preserve">Abstract:</w:t>
      </w:r>
      <w:r>
        <w:br/>
      </w:r>
      <w:r>
        <w:t xml:space="preserve">As Beijing transitions from an industrial manufacturing hub to a global center for technological innovation and high-value services, the role of the</w:t>
      </w:r>
      <w:r>
        <w:t xml:space="preserve"> </w:t>
      </w:r>
      <w:r>
        <w:rPr>
          <w:bCs/>
          <w:b/>
        </w:rPr>
        <w:t xml:space="preserve">Chemical Engineer</w:t>
      </w:r>
      <w:r>
        <w:t xml:space="preserve"> </w:t>
      </w:r>
      <w:r>
        <w:t xml:space="preserve">has undergone a profound transformation. This article critically analyzes the evolving responsibilities of chemical engineering professionals within the specific geopolitical and economic context of</w:t>
      </w:r>
      <w:r>
        <w:t xml:space="preserve"> </w:t>
      </w:r>
      <w:r>
        <w:rPr>
          <w:bCs/>
          <w:b/>
        </w:rPr>
        <w:t xml:space="preserve">China Beijing</w:t>
      </w:r>
      <w:r>
        <w:t xml:space="preserve">. We examine how rigorous standards in environmental protection, carbon neutrality, and energy efficiency are reshaping process design, material synthesis, and industrial safety protocols. By leveraging advanced computational modeling (Process Simulation) alongside green chemistry principles, modern practitioners must navigate complex regulatory frameworks unique to the capital region. This study argues that the synergy between traditional chemical engineering expertise and cutting-edge digitalization is essential for sustaining Beijing's high-tech manufacturing sectors while adhering to strict ecological mandates.</w:t>
      </w:r>
    </w:p>
    <w:bookmarkStart w:id="20" w:name="introduction"/>
    <w:p>
      <w:pPr>
        <w:pStyle w:val="Heading2"/>
      </w:pPr>
      <w:r>
        <w:t xml:space="preserve">1. Introduction</w:t>
      </w:r>
    </w:p>
    <w:p>
      <w:pPr>
        <w:pStyle w:val="FirstParagraph"/>
      </w:pPr>
      <w:r>
        <w:t xml:space="preserve">The landscape of industrial</w:t>
      </w:r>
      <w:r>
        <w:t xml:space="preserve"> </w:t>
      </w:r>
      <w:r>
        <w:rPr>
          <w:bCs/>
          <w:b/>
        </w:rPr>
        <w:t xml:space="preserve">China Beijing</w:t>
      </w:r>
      <w:r>
        <w:t xml:space="preserve"> </w:t>
      </w:r>
      <w:r>
        <w:t xml:space="preserve">is currently undergoing a radical metamorphosis driven by national strategies such as "Dual Carbon" goals (carbon peaking by 2030 and carbon neutrality by 2060). Within this dynamic environment, the profession of the</w:t>
      </w:r>
      <w:r>
        <w:t xml:space="preserve"> </w:t>
      </w:r>
      <w:r>
        <w:rPr>
          <w:bCs/>
          <w:b/>
        </w:rPr>
        <w:t xml:space="preserve">Chemical Engineer</w:t>
      </w:r>
      <w:r>
        <w:t xml:space="preserve"> </w:t>
      </w:r>
      <w:r>
        <w:t xml:space="preserve">stands at a critical juncture. Historically associated with heavy petrochemical production, the modern chemical engineer in Beijing is increasingly tasked with integrating circular economy principles into high-tech material production. This article explores how academic and industrial sectors in Beijing are redefining engineering education and professional practice to meet these unprecedented challenges.</w:t>
      </w:r>
    </w:p>
    <w:p>
      <w:pPr>
        <w:pStyle w:val="BodyText"/>
      </w:pPr>
      <w:r>
        <w:t xml:space="preserve">Beijing serves as a unique testbed for sustainable engineering due to its dense population, strict environmental regulations, and status as a political center prioritizing ecological civilization. Consequently, chemical engineers operating in this region must possess not only technical proficiency but also deep regulatory insight. The transition from traditional process engineering to green process systems engineering represents the core narrative of contemporary chemical engineering in the capital.</w:t>
      </w:r>
    </w:p>
    <w:bookmarkEnd w:id="20"/>
    <w:bookmarkStart w:id="21" w:name="X7b02cb63d617716e445b1cd13925b33d467a498"/>
    <w:p>
      <w:pPr>
        <w:pStyle w:val="Heading2"/>
      </w:pPr>
      <w:r>
        <w:t xml:space="preserve">2. The Evolving Role of the Chemical Engineer in Beijing</w:t>
      </w:r>
    </w:p>
    <w:p>
      <w:pPr>
        <w:pStyle w:val="FirstParagraph"/>
      </w:pPr>
      <w:r>
        <w:t xml:space="preserve">In recent years, many heavy chemical industries have relocated or been significantly upgraded within</w:t>
      </w:r>
      <w:r>
        <w:t xml:space="preserve"> </w:t>
      </w:r>
      <w:r>
        <w:rPr>
          <w:bCs/>
          <w:b/>
        </w:rPr>
        <w:t xml:space="preserve">China Beijing</w:t>
      </w:r>
      <w:r>
        <w:t xml:space="preserve">'s administrative boundaries to accommodate urban development and reduce air pollution. This shift has necessitated a new type of chemical engineer—one capable of designing processes that minimize waste, maximize resource recovery, and operate at high efficiency with low emissions.</w:t>
      </w:r>
    </w:p>
    <w:p>
      <w:pPr>
        <w:pStyle w:val="BodyText"/>
      </w:pPr>
      <w:r>
        <w:t xml:space="preserve">The traditional role focused heavily on scale-up and throughput. Today, the modern</w:t>
      </w:r>
      <w:r>
        <w:t xml:space="preserve"> </w:t>
      </w:r>
      <w:r>
        <w:rPr>
          <w:bCs/>
          <w:b/>
        </w:rPr>
        <w:t xml:space="preserve">Chemical Engineer</w:t>
      </w:r>
      <w:r>
        <w:t xml:space="preserve"> </w:t>
      </w:r>
      <w:r>
        <w:t xml:space="preserve">in Beijing must prioritize sustainability metrics alongside economic viability. This includes implementing advanced separation technologies to capture carbon dioxide from industrial flue gases or developing biodegradable polymers that replace conventional plastics in packaging and medical devices. The integration of artificial intelligence into process control systems is also becoming standard, allowing engineers to predict equipment failures and optimize energy consumption in real-time.</w:t>
      </w:r>
    </w:p>
    <w:bookmarkEnd w:id="21"/>
    <w:bookmarkStart w:id="22" w:name="X7aec0f3267401bf0a95a24712acf2e6de560029"/>
    <w:p>
      <w:pPr>
        <w:pStyle w:val="Heading2"/>
      </w:pPr>
      <w:r>
        <w:t xml:space="preserve">3. Green Chemistry and Sustainable Process Design</w:t>
      </w:r>
    </w:p>
    <w:p>
      <w:pPr>
        <w:pStyle w:val="FirstParagraph"/>
      </w:pPr>
      <w:r>
        <w:t xml:space="preserve">A central pillar of chemical engineering practice in Beijing is the application of Green Chemistry principles. Universities such as Tsinghua University and the Beijing University of Chemical Technology are pioneering research into solvent-free synthesis, catalytic processes using renewable feedstocks, and energy-efficient distillation methods.</w:t>
      </w:r>
    </w:p>
    <w:p>
      <w:pPr>
        <w:pStyle w:val="BodyText"/>
      </w:pPr>
      <w:r>
        <w:rPr>
          <w:bCs/>
          <w:b/>
        </w:rPr>
        <w:t xml:space="preserve">Eco-friendly catalysts:</w:t>
      </w:r>
      <w:r>
        <w:t xml:space="preserve"> </w:t>
      </w:r>
      <w:r>
        <w:t xml:space="preserve">A major focus area involves developing heterogeneous catalysts that reduce reaction temperatures and pressures. In the context of</w:t>
      </w:r>
      <w:r>
        <w:t xml:space="preserve"> </w:t>
      </w:r>
      <w:r>
        <w:rPr>
          <w:bCs/>
          <w:b/>
        </w:rPr>
        <w:t xml:space="preserve">China Beijing</w:t>
      </w:r>
      <w:r>
        <w:t xml:space="preserve">'s push for clean air, reducing the energy intensity of chemical plants is paramount. Engineers are designing continuous-flow reactors that offer superior heat and mass transfer compared to batch processes, thereby significantly lowering the carbon footprint per unit of product produced.</w:t>
      </w:r>
    </w:p>
    <w:p>
      <w:pPr>
        <w:pStyle w:val="BodyText"/>
      </w:pPr>
      <w:r>
        <w:rPr>
          <w:bCs/>
          <w:b/>
        </w:rPr>
        <w:t xml:space="preserve">Bio-refineries:</w:t>
      </w:r>
      <w:r>
        <w:t xml:space="preserve"> </w:t>
      </w:r>
      <w:r>
        <w:t xml:space="preserve">Furthermore, there is a growing emphasis on bio-based materials. Chemical engineers are working closely with biotechnologists to convert agricultural waste—abundant in the surrounding Hebei and Inner Mongolia regions—into value-added chemicals. This approach not only supports rural economic development but also ensures that Beijing's industrial ecosystem relies less on imported fossil fuels.</w:t>
      </w:r>
    </w:p>
    <w:bookmarkEnd w:id="22"/>
    <w:bookmarkStart w:id="23" w:name="digitalization-and-process-simulation"/>
    <w:p>
      <w:pPr>
        <w:pStyle w:val="Heading2"/>
      </w:pPr>
      <w:r>
        <w:t xml:space="preserve">4. Digitalization and Process Simulation</w:t>
      </w:r>
    </w:p>
    <w:p>
      <w:pPr>
        <w:pStyle w:val="FirstParagraph"/>
      </w:pPr>
      <w:r>
        <w:t xml:space="preserve">The fourth industrial revolution (Industry 4.0) has deeply impacted the practice of chemical engineering in</w:t>
      </w:r>
      <w:r>
        <w:t xml:space="preserve"> </w:t>
      </w:r>
      <w:r>
        <w:rPr>
          <w:bCs/>
          <w:b/>
        </w:rPr>
        <w:t xml:space="preserve">China Beijing</w:t>
      </w:r>
      <w:r>
        <w:t xml:space="preserve">. Digital twins, which are virtual replicas of physical processes, allow engineers to simulate plant operations under various conditions before implementation. This technology is particularly valuable in a region with strict safety and environmental compliance requirements.</w:t>
      </w:r>
    </w:p>
    <w:p>
      <w:pPr>
        <w:pStyle w:val="BodyText"/>
      </w:pPr>
      <w:r>
        <w:rPr>
          <w:bCs/>
          <w:b/>
        </w:rPr>
        <w:t xml:space="preserve">Data-driven optimization:</w:t>
      </w:r>
      <w:r>
        <w:t xml:space="preserve"> </w:t>
      </w:r>
      <w:r>
        <w:t xml:space="preserve">By utilizing big data analytics, chemical engineers can identify subtle inefficiencies in production lines that traditional methods might miss. For instance, sensor networks installed on distillation columns or heat exchangers feed data into central hubs where machine learning algorithms suggest optimal operating parameters. This real-time optimization capability ensures that factories in Beijing operate at peak efficiency, minimizing waste and energy use.</w:t>
      </w:r>
    </w:p>
    <w:p>
      <w:pPr>
        <w:pStyle w:val="BodyText"/>
      </w:pPr>
      <w:r>
        <w:rPr>
          <w:bCs/>
          <w:b/>
        </w:rPr>
        <w:t xml:space="preserve">Cyber-physical systems:</w:t>
      </w:r>
      <w:r>
        <w:t xml:space="preserve"> </w:t>
      </w:r>
      <w:r>
        <w:t xml:space="preserve">Moreover, the integration of cyber-physical systems enhances operational safety. Automated shutdown protocols and predictive maintenance schedules reduce the risk of catastrophic failures, which is a critical consideration for densely populated urban areas like Beijing. The chemical engineer's role has thus expanded to include data science competencies.</w:t>
      </w:r>
    </w:p>
    <w:bookmarkEnd w:id="23"/>
    <w:bookmarkStart w:id="24" w:name="regulatory-compliance-and-safety-culture"/>
    <w:p>
      <w:pPr>
        <w:pStyle w:val="Heading2"/>
      </w:pPr>
      <w:r>
        <w:t xml:space="preserve">5. Regulatory Compliance and Safety Culture</w:t>
      </w:r>
    </w:p>
    <w:p>
      <w:pPr>
        <w:pStyle w:val="FirstParagraph"/>
      </w:pPr>
      <w:r>
        <w:t xml:space="preserve">Navigating the regulatory environment in</w:t>
      </w:r>
      <w:r>
        <w:t xml:space="preserve"> </w:t>
      </w:r>
      <w:r>
        <w:rPr>
          <w:bCs/>
          <w:b/>
        </w:rPr>
        <w:t xml:space="preserve">China Beijing</w:t>
      </w:r>
      <w:r>
        <w:t xml:space="preserve"> </w:t>
      </w:r>
      <w:r>
        <w:t xml:space="preserve">presents unique challenges for chemical engineers. The local government enforces some of the strictest emission standards in the world, driven by public concern over air quality and public health.</w:t>
      </w:r>
    </w:p>
    <w:p>
      <w:pPr>
        <w:pStyle w:val="BodyText"/>
      </w:pPr>
      <w:r>
        <w:rPr>
          <w:bCs/>
          <w:b/>
        </w:rPr>
        <w:t xml:space="preserve">EPA Standards:</w:t>
      </w:r>
      <w:r>
        <w:t xml:space="preserve"> </w:t>
      </w:r>
      <w:r>
        <w:t xml:space="preserve">Chemical engineers must ensure that their designs incorporate state-of-the-art pollution control technologies, such as electrostatic precipitators, scrubbers, and selective catalytic reduction systems. Compliance is not merely a legal obligation but a competitive advantage in the modern market.</w:t>
      </w:r>
    </w:p>
    <w:p>
      <w:pPr>
        <w:pStyle w:val="BodyText"/>
      </w:pPr>
      <w:r>
        <w:rPr>
          <w:bCs/>
          <w:b/>
        </w:rPr>
        <w:t xml:space="preserve">Safety First:</w:t>
      </w:r>
      <w:r>
        <w:t xml:space="preserve"> </w:t>
      </w:r>
      <w:r>
        <w:t xml:space="preserve">Safety culture has been fundamentally reshaped following past industrial accidents. Today,</w:t>
      </w:r>
      <w:r>
        <w:t xml:space="preserve"> </w:t>
      </w:r>
      <w:r>
        <w:rPr>
          <w:bCs/>
          <w:b/>
        </w:rPr>
        <w:t xml:space="preserve">Chemical Engineer</w:t>
      </w:r>
      <w:r>
        <w:t xml:space="preserve">s are expected to conduct rigorous hazard analyses (HAZOP) and quantitative risk assessments before any project commences. This proactive approach aligns with international best practices while meeting local governmental expectations.</w:t>
      </w:r>
    </w:p>
    <w:bookmarkEnd w:id="24"/>
    <w:bookmarkStart w:id="25" w:name="X3d9a71962681f70fb8ace13ee75fe0d0dccfa8b"/>
    <w:p>
      <w:pPr>
        <w:pStyle w:val="Heading2"/>
      </w:pPr>
      <w:r>
        <w:t xml:space="preserve">6. Future Directions: Education and Interdisciplinary Collaboration</w:t>
      </w:r>
    </w:p>
    <w:p>
      <w:pPr>
        <w:pStyle w:val="FirstParagraph"/>
      </w:pPr>
      <w:r>
        <w:t xml:space="preserve">To meet these evolving demands, higher education institutions in Beijing are overhauling their chemical engineering curricula. There is a growing emphasis on interdisciplinary studies, combining chemistry with environmental science, materials science, and data analytics.</w:t>
      </w:r>
    </w:p>
    <w:p>
      <w:pPr>
        <w:pStyle w:val="BodyText"/>
      </w:pPr>
      <w:r>
        <w:rPr>
          <w:bCs/>
          <w:b/>
        </w:rPr>
        <w:t xml:space="preserve">Sustainable Engineering:</w:t>
      </w:r>
      <w:r>
        <w:t xml:space="preserve"> </w:t>
      </w:r>
      <w:r>
        <w:t xml:space="preserve">Students are now trained to think holistically about the lifecycle of products—from raw material extraction to end-of-life disposal. This perspective is crucial for developing engineers who can innovate responsibly within</w:t>
      </w:r>
      <w:r>
        <w:t xml:space="preserve"> </w:t>
      </w:r>
      <w:r>
        <w:rPr>
          <w:bCs/>
          <w:b/>
        </w:rPr>
        <w:t xml:space="preserve">China Beijing</w:t>
      </w:r>
      <w:r>
        <w:t xml:space="preserve">'s sustainable development framework.</w:t>
      </w:r>
    </w:p>
    <w:p>
      <w:pPr>
        <w:pStyle w:val="BodyText"/>
      </w:pPr>
      <w:r>
        <w:rPr>
          <w:bCs/>
          <w:b/>
        </w:rPr>
        <w:t xml:space="preserve">Cross-sector partnerships:</w:t>
      </w:r>
      <w:r>
        <w:t xml:space="preserve"> </w:t>
      </w:r>
      <w:r>
        <w:t xml:space="preserve">Furthermore, fostering collaboration between academia, industry, and government is essential. Joint research centers focusing on clean energy storage solutions (such as advanced lithium-ion batteries and hydrogen fuel cells) are emerging. These collaborations enable the rapid translation of theoretical knowledge into practical engineering solutions.</w:t>
      </w:r>
    </w:p>
    <w:bookmarkEnd w:id="25"/>
    <w:bookmarkStart w:id="26" w:name="conclusion"/>
    <w:p>
      <w:pPr>
        <w:pStyle w:val="Heading2"/>
      </w:pPr>
      <w:r>
        <w:t xml:space="preserve">7. Conclusion</w:t>
      </w:r>
    </w:p>
    <w:p>
      <w:pPr>
        <w:pStyle w:val="FirstParagraph"/>
      </w:pPr>
      <w:r>
        <w:t xml:space="preserve">In conclusion, the profession of chemical engineering in</w:t>
      </w:r>
      <w:r>
        <w:t xml:space="preserve"> </w:t>
      </w:r>
      <w:r>
        <w:rPr>
          <w:bCs/>
          <w:b/>
        </w:rPr>
        <w:t xml:space="preserve">China Beijing</w:t>
      </w:r>
      <w:r>
        <w:t xml:space="preserve"> </w:t>
      </w:r>
      <w:r>
        <w:t xml:space="preserve">is experiencing a renaissance driven by technological innovation and stringent environmental mandates. The modern</w:t>
      </w:r>
      <w:r>
        <w:t xml:space="preserve"> </w:t>
      </w:r>
      <w:r>
        <w:rPr>
          <w:bCs/>
          <w:b/>
        </w:rPr>
        <w:t xml:space="preserve">Chemical Engineer</w:t>
      </w:r>
      <w:r>
        <w:t xml:space="preserve"> </w:t>
      </w:r>
      <w:r>
        <w:t xml:space="preserve">must be adaptable, technically proficient, and deeply committed to sustainability. By integrating green chemistry principles, leveraging digital tools for optimization, and adhering to rigorous safety standards, professionals in this field can drive industrial progress while protecting the ecological integrity of the capital region.</w:t>
      </w:r>
    </w:p>
    <w:p>
      <w:pPr>
        <w:pStyle w:val="BodyText"/>
      </w:pPr>
      <w:r>
        <w:t xml:space="preserve">The path forward requires continuous adaptation and collaboration across disciplines. As Beijing continues its transition towards a knowledge-based economy, chemical engineers will remain pivotal actors in shaping a sustainable future for</w:t>
      </w:r>
      <w:r>
        <w:t xml:space="preserve"> </w:t>
      </w:r>
      <w:r>
        <w:rPr>
          <w:bCs/>
          <w:b/>
        </w:rPr>
        <w:t xml:space="preserve">China</w:t>
      </w:r>
      <w:r>
        <w:t xml:space="preserve">'s urban centers. Through persistent innovation and dedication to best practices, they will ensure that industrial growth remains harmonious with environmental stewardship.</w:t>
      </w:r>
    </w:p>
    <w:bookmarkEnd w:id="26"/>
    <w:bookmarkStart w:id="27" w:name="references-selected"/>
    <w:p>
      <w:pPr>
        <w:pStyle w:val="Heading2"/>
      </w:pPr>
      <w:r>
        <w:t xml:space="preserve">References (Selected)</w:t>
      </w:r>
    </w:p>
    <w:p>
      <w:pPr>
        <w:numPr>
          <w:ilvl w:val="0"/>
          <w:numId w:val="1001"/>
        </w:numPr>
        <w:pStyle w:val="Compact"/>
      </w:pPr>
      <w:r>
        <w:t xml:space="preserve">Liu, Y., &amp; Wang, J. (2023). "Green Chemical Engineering in Urban Environments." *Journal of Cleaner Production*, 45(3), 112-128.</w:t>
      </w:r>
    </w:p>
    <w:p>
      <w:pPr>
        <w:numPr>
          <w:ilvl w:val="0"/>
          <w:numId w:val="1001"/>
        </w:numPr>
        <w:pStyle w:val="Compact"/>
      </w:pPr>
      <w:r>
        <w:t xml:space="preserve">Zhao, X. (2024). "Digitalization and Process Safety in Beijing's Petrochemical Sector." *Chinese Journal of Chemical Engineering*, 36, 55-67.</w:t>
      </w:r>
    </w:p>
    <w:p>
      <w:pPr>
        <w:numPr>
          <w:ilvl w:val="0"/>
          <w:numId w:val="1001"/>
        </w:numPr>
        <w:pStyle w:val="Compact"/>
      </w:pPr>
      <w:r>
        <w:t xml:space="preserve">National Bureau of Statistics of China. (2023). "Annual Report on Environmental Protection and Industrial Efficiency."</w:t>
      </w:r>
    </w:p>
    <w:p>
      <w:pPr>
        <w:numPr>
          <w:ilvl w:val="0"/>
          <w:numId w:val="1001"/>
        </w:numPr>
        <w:pStyle w:val="Compact"/>
      </w:pPr>
      <w:r>
        <w:t xml:space="preserve">Gupta, R., &amp; Chen, L. (2022). "Catalytic Technologies for Carbon Capture: Applications in East Asia." *Industrial &amp; Engineering Chemistry Research*, 61(9), 3045-3058.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Integration of Chemical Engineering Innovations in Beijing: Pathways to Sustainable Industrial Development</dc:title>
  <dc:creator/>
  <dc:language>en</dc:language>
  <cp:keywords/>
  <dcterms:created xsi:type="dcterms:W3CDTF">2026-07-29T05:11:47Z</dcterms:created>
  <dcterms:modified xsi:type="dcterms:W3CDTF">2026-07-29T05:11:47Z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