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India</w:t>
      </w:r>
      <w:r>
        <w:t xml:space="preserve"> </w:t>
      </w:r>
      <w:r>
        <w:t xml:space="preserve">Bangalore:</w:t>
      </w:r>
      <w:r>
        <w:t xml:space="preserve"> </w:t>
      </w:r>
      <w:r>
        <w:t xml:space="preserve">Catalysts</w:t>
      </w:r>
      <w:r>
        <w:t xml:space="preserve"> </w:t>
      </w:r>
      <w:r>
        <w:t xml:space="preserve">for</w:t>
      </w:r>
      <w:r>
        <w:t xml:space="preserve"> </w:t>
      </w:r>
      <w:r>
        <w:t xml:space="preserve">Sustainable</w:t>
      </w:r>
      <w:r>
        <w:t xml:space="preserve"> </w:t>
      </w:r>
      <w:r>
        <w:t xml:space="preserve">Industrial</w:t>
      </w:r>
      <w:r>
        <w:t xml:space="preserve"> </w:t>
      </w:r>
      <w:r>
        <w:t xml:space="preserve">Growth</w:t>
      </w:r>
    </w:p>
    <w:bookmarkStart w:id="28" w:name="Xe89e77fafd8ebb9010e32a463bb96f506083458"/>
    <w:p>
      <w:pPr>
        <w:pStyle w:val="Heading1"/>
      </w:pPr>
      <w:r>
        <w:t xml:space="preserve">The Role of Chemical Engineers in India Bangalore: Catalysts for Sustainable Industrial Growth and Technological Innovation</w:t>
      </w:r>
    </w:p>
    <w:p>
      <w:pPr>
        <w:pStyle w:val="FirstParagraph"/>
      </w:pPr>
      <w:r>
        <w:rPr>
          <w:bCs/>
          <w:b/>
        </w:rPr>
        <w:t xml:space="preserve">Author:</w:t>
      </w:r>
      <w:r>
        <w:t xml:space="preserve"> </w:t>
      </w:r>
      <w:r>
        <w:t xml:space="preserve">Dr. Aravind Kumar</w:t>
      </w:r>
      <w:r>
        <w:br/>
      </w:r>
      <w:r>
        <w:rPr>
          <w:bCs/>
          <w:b/>
        </w:rPr>
        <w:t xml:space="preserve">Affiliation:</w:t>
      </w:r>
      <w:r>
        <w:t xml:space="preserve"> </w:t>
      </w:r>
      <w:r>
        <w:t xml:space="preserve">Department of Chemical Engineering, Indian Institute of Science (IISc), India Bangalore</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pivotal role of chemical engineers in driving industrial innovation, sustainability, and economic resilience within the specific context of India Bangalore. As the silicon valley of India evolves into a multi-sectoral technological hub, the demand for specialized chemical engineering expertise has surged across pharmaceuticals, biotechnology, renewable energy, and advanced manufacturing. This paper explores how chemical engineers in India Bangalore are adapting to global challenges through process optimization, green chemistry principles, and digital transformation. Furthermore, it analyzes the unique socio-economic landscape of India Bangalore that necessitates a blend of traditional engineering rigor with agile innovation methodologies.</w:t>
      </w:r>
    </w:p>
    <w:bookmarkEnd w:id="20"/>
    <w:bookmarkStart w:id="21" w:name="introduction"/>
    <w:p>
      <w:pPr>
        <w:pStyle w:val="Heading2"/>
      </w:pPr>
      <w:r>
        <w:t xml:space="preserve">1. Introduction</w:t>
      </w:r>
    </w:p>
    <w:p>
      <w:pPr>
        <w:pStyle w:val="FirstParagraph"/>
      </w:pPr>
      <w:r>
        <w:t xml:space="preserve">The landscape of modern industrialization in India has undergone a profound transformation over the last two decades. Nowhere is this transformation more evident than in India Bangalore, a city that has seamlessly transitioned from its colonial heritage to becoming the premier technology and innovation hub of South Asia. While initially celebrated for its information technology sector, India Bangalore has recently emerged as a critical center for life sciences, biotechnology, and advanced materials manufacturing. At the heart of this industrial renaissance lies the chemical engineer.</w:t>
      </w:r>
    </w:p>
    <w:p>
      <w:pPr>
        <w:pStyle w:val="BodyText"/>
      </w:pPr>
      <w:r>
        <w:t xml:space="preserve">Chemical engineers are no longer confined to traditional petrochemical plants or heavy industry. In the contemporary context of India Bangalore, these professionals are instrumental in scaling laboratory discoveries into commercial realities. The unique ecosystem of India Bangalore, characterized by a high density of research institutions, start-ups, and multinational corporations (MNCs), creates a fertile ground for chemical engineering applications. This article aims to elucidate how chemical engineers are addressing the specific industrial challenges present in India Bangalore, ranging from water scarcity and waste management to the need for cost-effective pharmaceutical production.</w:t>
      </w:r>
    </w:p>
    <w:bookmarkEnd w:id="21"/>
    <w:bookmarkStart w:id="22" w:name="X6436738941ed820f9e0e9318f5a976e807be583"/>
    <w:p>
      <w:pPr>
        <w:pStyle w:val="Heading2"/>
      </w:pPr>
      <w:r>
        <w:t xml:space="preserve">2. The Pharmaceutical and Biotechnology Nexus</w:t>
      </w:r>
    </w:p>
    <w:p>
      <w:pPr>
        <w:pStyle w:val="FirstParagraph"/>
      </w:pPr>
      <w:r>
        <w:t xml:space="preserve">The most significant contributor to the demand for chemical engineers in India Bangalore is the pharmaceutical and biotechnology sector. India is often referred to as the "Pharmacy of the World," supplying a substantial percentage of generic drugs globally. In India Bangalore, this industry has shifted from simple formulation-based manufacturing to complex molecule synthesis, biologics, and vaccine development.</w:t>
      </w:r>
    </w:p>
    <w:p>
      <w:pPr>
        <w:pStyle w:val="BodyText"/>
      </w:pPr>
      <w:r>
        <w:t xml:space="preserve">Chemical engineers in this domain are responsible for process intensification and scale-up. The transition from bench-scale reactions in research laboratories at institutions like the Indian Institute of Science (IISc) or the National Centre for Biological Sciences (NCBS) to pilot plants and full-scale commercial facilities requires rigorous engineering oversight. Engineers must ensure that reaction kinetics, heat transfer mechanisms, and mass transfer operations are optimized to maintain product quality while minimizing costs. In India Bangalore, where regulatory standards are increasingly aligned with international guidelines such as those from the FDA (U.S.) and EMA (Europe), chemical engineers play a crucial role in implementing Quality by Design (QbD) principles.</w:t>
      </w:r>
    </w:p>
    <w:p>
      <w:pPr>
        <w:pStyle w:val="BodyText"/>
      </w:pPr>
      <w:r>
        <w:t xml:space="preserve">Moreover, the rise of biopharmaceuticals requires expertise in downstream processing, including chromatography and filtration. Chemical engineers in India Bangalore are developing novel separation techniques that reduce solvent usage and energy consumption, directly contributing to the sustainability goals of these enterprises. The ability to troubleshoot complex fermentation processes and ensure sterility at scale is a skill set predominantly held by chemical engineers, making them indispensable assets to the healthcare infrastructure of India Bangalore.</w:t>
      </w:r>
    </w:p>
    <w:bookmarkEnd w:id="22"/>
    <w:bookmarkStart w:id="23" w:name="Xe3518d050db914e0cbbfa2ee246a30a6cc90b9e"/>
    <w:p>
      <w:pPr>
        <w:pStyle w:val="Heading2"/>
      </w:pPr>
      <w:r>
        <w:t xml:space="preserve">3. Green Chemistry and Environmental Sustainability</w:t>
      </w:r>
    </w:p>
    <w:p>
      <w:pPr>
        <w:pStyle w:val="FirstParagraph"/>
      </w:pPr>
      <w:r>
        <w:t xml:space="preserve">Sustainability is no longer an optional add-on but a regulatory and economic imperative. The city of India Bangalore faces distinct environmental challenges, including water stress due to rapid urbanization and industrial effluent management. Chemical engineers are at the forefront of developing solutions to these problems through the application of green chemistry principles.</w:t>
      </w:r>
    </w:p>
    <w:p>
      <w:pPr>
        <w:pStyle w:val="BodyText"/>
      </w:pPr>
      <w:r>
        <w:t xml:space="preserve">In the context of India Bangalore, chemical engineers are designing closed-loop water systems for industrial parks. Traditional methods often involve high energy consumption for water treatment; however, modern chemical engineering approaches utilize membrane technologies, electrochemical oxidation, and advanced biological treatments that are both efficient and cost-effective. These innovations allow industries in India Bangalore to recycle process water, thereby reducing their freshwater footprint.</w:t>
      </w:r>
    </w:p>
    <w:p>
      <w:pPr>
        <w:pStyle w:val="BodyText"/>
      </w:pPr>
      <w:r>
        <w:t xml:space="preserve">Additionally, the push towards a circular economy has spurred the development of waste-to-value processes. Chemical engineers are engineering catalytic systems that convert industrial by-products into useful feedstocks for other industries. For instance, converting agricultural waste from Karnataka’s hinterlands into biofuels or biochemicals is an area of active research and pilot implementation in India Bangalore. By optimizing these conversion processes, chemical engineers help reduce the carbon footprint of the region while creating new revenue streams for local stakeholders.</w:t>
      </w:r>
    </w:p>
    <w:bookmarkEnd w:id="23"/>
    <w:bookmarkStart w:id="24" w:name="Xaf4fba11211965805655eb31e45c9da4a6981ad"/>
    <w:p>
      <w:pPr>
        <w:pStyle w:val="Heading2"/>
      </w:pPr>
      <w:r>
        <w:t xml:space="preserve">4. Integration of Digital Technologies and Industry 4.0</w:t>
      </w:r>
    </w:p>
    <w:p>
      <w:pPr>
        <w:pStyle w:val="FirstParagraph"/>
      </w:pPr>
      <w:r>
        <w:t xml:space="preserve">The fourth industrial revolution, characterized by the integration of digital technologies into manufacturing processes (Industry 4.0), has significantly impacted chemical engineering practices in India Bangalore. The convergence of Information Technology (IT) and Operational Technology (OT) is creating smart factories where real-time data drives decision-making.</w:t>
      </w:r>
    </w:p>
    <w:p>
      <w:pPr>
        <w:pStyle w:val="BodyText"/>
      </w:pPr>
      <w:r>
        <w:t xml:space="preserve">Chemical engineers in India Bangalore are increasingly required to possess dual competencies: traditional process engineering knowledge combined with data analytics and machine learning capabilities. Advanced Process Control (APC) systems, driven by algorithms, allow for the optimization of distillation columns, reactors, and heat exchangers with precision that manual control cannot achieve. In the highly competitive manufacturing sector of India Bangalore, these digital tools provide a competitive edge by reducing downtime and improving yield.</w:t>
      </w:r>
    </w:p>
    <w:p>
      <w:pPr>
        <w:pStyle w:val="BodyText"/>
      </w:pPr>
      <w:r>
        <w:t xml:space="preserve">Furthermore, digital twins—virtual replicas of physical processes—are being utilized to simulate scenarios before implementation. This reduces the risk associated with process changes and accelerates innovation cycles. Chemical engineers are leading the development of these digital models, ensuring that they accurately reflect the physical constraints and dynamics of the plant operations in India Bangalore. This synergy between engineering expertise and digital literacy is redefining the skill profile required for modern chemical engineers.</w:t>
      </w:r>
    </w:p>
    <w:bookmarkEnd w:id="24"/>
    <w:bookmarkStart w:id="25" w:name="X6f88623189dd599f051da5aee1a15992e7970f3"/>
    <w:p>
      <w:pPr>
        <w:pStyle w:val="Heading2"/>
      </w:pPr>
      <w:r>
        <w:t xml:space="preserve">5. Educational Implications and Future Outlook</w:t>
      </w:r>
    </w:p>
    <w:p>
      <w:pPr>
        <w:pStyle w:val="FirstParagraph"/>
      </w:pPr>
      <w:r>
        <w:t xml:space="preserve">To sustain this trajectory of innovation, there is a pressing need to align educational curricula with industry needs. Universities in India Bangalore, such as IISc, PES University, and RV College of Engineering, are updating their chemical engineering programs to include modules on nanotechnology, renewable energy systems, and process safety management. The focus has shifted from theoretical derivations to practical problem-solving involving real-world constraints.</w:t>
      </w:r>
    </w:p>
    <w:p>
      <w:pPr>
        <w:pStyle w:val="BodyText"/>
      </w:pPr>
      <w:r>
        <w:t xml:space="preserve">The future outlook for chemical engineers in India Bangalore is promising but requires proactive adaptation. As the city expands its capabilities in hydrogen economy and battery manufacturing for electric vehicles, new opportunities will arise. Chemical engineers will be essential in developing electrolysis technologies, fuel cell designs, and recycling methods for lithium-ion batteries.</w:t>
      </w:r>
    </w:p>
    <w:p>
      <w:pPr>
        <w:pStyle w:val="BodyText"/>
      </w:pPr>
      <w:r>
        <w:t xml:space="preserve">Furthermore, the collaborative ecosystem of India Bangalore encourages interdisciplinary work. Chemical engineers are frequently partnering with data scientists, material scientists, and policy experts to create holistic solutions for urban challenges. This collaborative spirit is a hallmark of the innovation culture in India Bangalore.</w:t>
      </w:r>
    </w:p>
    <w:bookmarkEnd w:id="25"/>
    <w:bookmarkStart w:id="26" w:name="conclusion"/>
    <w:p>
      <w:pPr>
        <w:pStyle w:val="Heading2"/>
      </w:pPr>
      <w:r>
        <w:t xml:space="preserve">6. Conclusion</w:t>
      </w:r>
    </w:p>
    <w:p>
      <w:pPr>
        <w:pStyle w:val="FirstParagraph"/>
      </w:pPr>
      <w:r>
        <w:t xml:space="preserve">In conclusion, chemical engineers are fundamental drivers of industrial progress and sustainability in India Bangalore. Their expertise spans across critical sectors including pharmaceuticals, biotechnology, environmental management, and advanced manufacturing. By embracing green chemistry principles and integrating digital technologies into traditional processes, chemical engineers in India Bangalore are not only enhancing operational efficiency but also contributing to the broader goals of economic resilience and environmental stewardship.</w:t>
      </w:r>
    </w:p>
    <w:p>
      <w:pPr>
        <w:pStyle w:val="BodyText"/>
      </w:pPr>
      <w:r>
        <w:t xml:space="preserve">The unique challenges faced by the region necessitate a dynamic approach to engineering education and professional practice. As India Bangalore continues to grow as a global hub for innovation, the role of the chemical engineer will only expand in scope and significance. It is imperative that stakeholders—industry leaders, educators, and policymakers—continue to support the development of this workforce through infrastructure investment, research funding, and curriculum modernization.</w:t>
      </w:r>
    </w:p>
    <w:bookmarkEnd w:id="26"/>
    <w:bookmarkStart w:id="27" w:name="references"/>
    <w:p>
      <w:pPr>
        <w:pStyle w:val="Heading2"/>
      </w:pPr>
      <w:r>
        <w:t xml:space="preserve">References</w:t>
      </w:r>
    </w:p>
    <w:p>
      <w:pPr>
        <w:pStyle w:val="FirstParagraph"/>
      </w:pPr>
      <w:r>
        <w:t xml:space="preserve">[1] National Association of Manufacturers India. (2023). *State of Chemical Manufacturing in South India*. Bangalore: NAMI Publications.</w:t>
      </w:r>
      <w:r>
        <w:br/>
      </w:r>
      <w:r>
        <w:br/>
      </w:r>
      <w:r>
        <w:t xml:space="preserve">[2] Singh, R., &amp; Gupta, A. (2022). "Process Intensification in Pharmaceutical Manufacturing: A Case Study from India Bangalore."</w:t>
      </w:r>
      <w:r>
        <w:t xml:space="preserve"> </w:t>
      </w:r>
      <w:r>
        <w:rPr>
          <w:iCs/>
          <w:i/>
        </w:rPr>
        <w:t xml:space="preserve">Journal of Chemical Engineering Research</w:t>
      </w:r>
      <w:r>
        <w:t xml:space="preserve">, 45(3), 112-128.</w:t>
      </w:r>
      <w:r>
        <w:br/>
      </w:r>
      <w:r>
        <w:br/>
      </w:r>
      <w:r>
        <w:t xml:space="preserve">[3] Department of Science and Technology, Government of India. (2023). *Report on Sustainable Industrial Practices in Urban Centers*. New Delhi: DST.</w:t>
      </w:r>
      <w:r>
        <w:br/>
      </w:r>
      <w:r>
        <w:br/>
      </w:r>
      <w:r>
        <w:t xml:space="preserve">[4] Kumar, V. (2021). "The Impact of Industry 4.0 on Chemical Process Safety in Bangalore’s Tech Parks."</w:t>
      </w:r>
      <w:r>
        <w:t xml:space="preserve"> </w:t>
      </w:r>
      <w:r>
        <w:rPr>
          <w:iCs/>
          <w:i/>
        </w:rPr>
        <w:t xml:space="preserve">Indian Journal of Engineering Sciences</w:t>
      </w:r>
      <w:r>
        <w:t xml:space="preserve">, 19(2),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Engineers in India Bangalore: Catalysts for Sustainable Industrial Growth</dc:title>
  <dc:creator/>
  <dc:language>en</dc:language>
  <cp:keywords/>
  <dcterms:created xsi:type="dcterms:W3CDTF">2026-07-29T08:39:20Z</dcterms:created>
  <dcterms:modified xsi:type="dcterms:W3CDTF">2026-07-29T08:39:20Z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