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r>
        <w:t xml:space="preserve"> </w:t>
      </w:r>
      <w:r>
        <w:t xml:space="preserve">Kenya</w:t>
      </w:r>
    </w:p>
    <w:bookmarkStart w:id="29" w:name="X2a4910b406a5fc1feb15d1372d15cb982a81007"/>
    <w:p>
      <w:pPr>
        <w:pStyle w:val="Heading1"/>
      </w:pPr>
      <w:r>
        <w:t xml:space="preserve">The Role of Chemical Engineers in Sustainable Industrial Development: A Case Study of Nairobi, Kenya</w:t>
      </w:r>
    </w:p>
    <w:p>
      <w:pPr>
        <w:pStyle w:val="FirstParagraph"/>
      </w:pPr>
      <w:r>
        <w:t xml:space="preserve">Dr. James Kamau Omondi</w:t>
      </w:r>
      <w:r>
        <w:br/>
      </w:r>
      <w:r>
        <w:t xml:space="preserve">Department of Chemical Engineering, University of Nairobi</w:t>
      </w:r>
      <w:r>
        <w:br/>
      </w:r>
      <w:r>
        <w:t xml:space="preserve">Corresponding Author Email: j.kamau@uon.ac.ke</w:t>
      </w:r>
    </w:p>
    <w:p>
      <w:pPr>
        <w:pStyle w:val="BodyText"/>
      </w:pPr>
      <w:r>
        <w:t xml:space="preserve">/* The abstract text itself */</w:t>
      </w:r>
      <w:r>
        <w:t xml:space="preserve"> </w:t>
      </w:r>
      <w:r>
        <w:t xml:space="preserve">/* Note: To adhere to "white background" and "no colored backgrounds", I will use standard black text on white, relying on structure rather than shading. */</w:t>
      </w:r>
    </w:p>
    <w:bookmarkStart w:id="20" w:name="abstract"/>
    <w:p>
      <w:pPr>
        <w:pStyle w:val="Heading2"/>
      </w:pPr>
      <w:r>
        <w:t xml:space="preserve">Abstract</w:t>
      </w:r>
    </w:p>
    <w:p>
      <w:pPr>
        <w:pStyle w:val="FirstParagraph"/>
      </w:pPr>
      <w:r>
        <w:rPr>
          <w:bCs/>
          <w:b/>
        </w:rPr>
        <w:t xml:space="preserve">Objective:</w:t>
      </w:r>
      <w:r>
        <w:t xml:space="preserve"> </w:t>
      </w:r>
      <w:r>
        <w:t xml:space="preserve">This study critically examines the multifaceted contributions of Chemical Engineers to the economic and environmental landscape of Nairobi, Kenya. As one of Africa's rapidly expanding metropolitan centers, Nairobi faces significant challenges regarding waste management, water sanitation, energy production, and industrial manufacturing efficiency.</w:t>
      </w:r>
    </w:p>
    <w:p>
      <w:pPr>
        <w:pStyle w:val="BodyText"/>
      </w:pPr>
      <w:r>
        <w:rPr>
          <w:bCs/>
          <w:b/>
        </w:rPr>
        <w:t xml:space="preserve">Methods:</w:t>
      </w:r>
      <w:r>
        <w:t xml:space="preserve"> </w:t>
      </w:r>
      <w:r>
        <w:t xml:space="preserve">Through a comprehensive literature review and an analysis of recent industrial case studies within the Greater Nairobi area (including the Industrial Area in Eastlands), this paper evaluates how chemical engineering principles are applied to solve local problems. Special attention is given to wastewater treatment, biogas valorization from organic waste, and the formulation of agrochemicals.</w:t>
      </w:r>
    </w:p>
    <w:p>
      <w:pPr>
        <w:pStyle w:val="BodyText"/>
      </w:pPr>
      <w:r>
        <w:rPr>
          <w:bCs/>
          <w:b/>
        </w:rPr>
        <w:t xml:space="preserve">Results:</w:t>
      </w:r>
      <w:r>
        <w:t xml:space="preserve"> </w:t>
      </w:r>
      <w:r>
        <w:t xml:space="preserve">The findings indicate that Chemical Engineers in Kenya Nairobi are not merely industrial operators but are pivotal agents of sustainable development. Their expertise bridges the gap between raw material processing and value-added production, significantly reducing environmental footprints while enhancing economic output. Furthermore, the integration of green chemistry principles is shown to reduce operational costs for SMEs in the region.</w:t>
      </w:r>
    </w:p>
    <w:p>
      <w:pPr>
        <w:pStyle w:val="BodyText"/>
      </w:pPr>
      <w:r>
        <w:rPr>
          <w:bCs/>
          <w:b/>
        </w:rPr>
        <w:t xml:space="preserve">Conclusion:</w:t>
      </w:r>
      <w:r>
        <w:t xml:space="preserve"> </w:t>
      </w:r>
      <w:r>
        <w:t xml:space="preserve">The strategic deployment of Chemical Engineering talent in Kenya Nairobi is essential for achieving the United Nations Sustainable Development Goals (SDGs). Future research must focus on scaling these technologies across broader Kenyan regions, fostering stronger public-private partnerships to support technical training and infrastructure investment.</w:t>
      </w:r>
    </w:p>
    <w:bookmarkEnd w:id="20"/>
    <w:bookmarkStart w:id="21" w:name="introduction"/>
    <w:p>
      <w:pPr>
        <w:pStyle w:val="Heading2"/>
      </w:pPr>
      <w:r>
        <w:t xml:space="preserve">1. Introduction</w:t>
      </w:r>
    </w:p>
    <w:p>
      <w:pPr>
        <w:pStyle w:val="FirstParagraph"/>
      </w:pPr>
      <w:r>
        <w:t xml:space="preserve">Nairobi, the capital city of Kenya Nairobi, stands as a pivotal economic hub in East Africa. As the city undergoes rapid urbanization and industrialization, it encounters complex challenges related to resource management, pollution control, and energy security. In this dynamic environment, the Chemical Engineer emerges not just as a technical specialist but as a critical architect of sustainable urban solutions. Historically viewed primarily through the lens of traditional manufacturing—such as textiles in Industrial Area or cement production at nearby facilities—the role of the Chemical Engineer has significantly expanded into environmental protection, renewable energy generation, and pharmaceuticals.</w:t>
      </w:r>
    </w:p>
    <w:p>
      <w:pPr>
        <w:pStyle w:val="BodyText"/>
      </w:pPr>
      <w:r>
        <w:t xml:space="preserve">The objective of this Academic Journal Article is to articulate how chemical engineering methodologies are adapted to meet the specific socio-economic needs of Kenya Nairobi. By analyzing current industrial practices and environmental initiatives in the region, this paper highlights the indispensable nature of Chemical Engineers in steering Kenya towards a circular economy model. The intersection of rigorous scientific principles and local contextual challenges defines the modern practice of Chemical Engineering in this vibrant African metropolis.</w:t>
      </w:r>
    </w:p>
    <w:bookmarkEnd w:id="21"/>
    <w:bookmarkStart w:id="22" w:name="Xc0651609113c72572eff600fa0674ff90831ae5"/>
    <w:p>
      <w:pPr>
        <w:pStyle w:val="Heading2"/>
      </w:pPr>
      <w:r>
        <w:t xml:space="preserve">2. Methodological Framework for Industrial Efficiency</w:t>
      </w:r>
    </w:p>
    <w:p>
      <w:pPr>
        <w:pStyle w:val="FirstParagraph"/>
      </w:pPr>
      <w:r>
        <w:t xml:space="preserve">In the context of Kenya Nairobi, chemical engineers apply thermodynamic and kinetic principles to optimize existing processes within established industries. The city's "Industrial Area" serves as a prime case study where legacy plants are being retrofitted for higher efficiency. Engineers in this sector focus on process intensification—a technique that significantly increases productivity while reducing equipment volume, energy consumption, and waste generation.</w:t>
      </w:r>
    </w:p>
    <w:p>
      <w:pPr>
        <w:pStyle w:val="BodyText"/>
      </w:pPr>
      <w:r>
        <w:t xml:space="preserve">For instance, the brewing and beverage industry in Kenya Nairobi relies heavily on continuous distillation and fermentation processes optimized by Chemical Engineers to minimize water usage. Water scarcity is a looming threat for the region; therefore, engineers have developed closed-loop cooling systems that recycle process water back into the manufacturing cycle. These interventions are not merely technical upgrades but essential strategies for corporate sustainability and regulatory compliance with the National Environment Management Authority (NEMA) standards.</w:t>
      </w:r>
    </w:p>
    <w:bookmarkEnd w:id="22"/>
    <w:bookmarkStart w:id="23" w:name="X07010c257469f8a2c90b52619b4abf2bb56fb29"/>
    <w:p>
      <w:pPr>
        <w:pStyle w:val="Heading2"/>
      </w:pPr>
      <w:r>
        <w:t xml:space="preserve">3. Waste-to-Value: Biogas and Environmental Remediation</w:t>
      </w:r>
    </w:p>
    <w:p>
      <w:pPr>
        <w:pStyle w:val="FirstParagraph"/>
      </w:pPr>
      <w:r>
        <w:t xml:space="preserve">A significant contribution of Chemical Engineers in Kenya Nairobi is seen in the domain of waste management. The city generates thousands of tons of municipal solid waste daily, much of which is organic in nature. Traditional landfilling methods are becoming unsustainable due to land constraints and environmental hazards such as leachate contamination. Chemical Engineers have pioneered the implementation Anaerobic Digestion (AD) technologies across various neighborhoods in Kenya Nairobi.</w:t>
      </w:r>
    </w:p>
    <w:p>
      <w:pPr>
        <w:numPr>
          <w:ilvl w:val="0"/>
          <w:numId w:val="1001"/>
        </w:numPr>
        <w:pStyle w:val="Compact"/>
      </w:pPr>
      <w:r>
        <w:rPr>
          <w:bCs/>
          <w:b/>
        </w:rPr>
        <w:t xml:space="preserve">Biomass Conversion:</w:t>
      </w:r>
      <w:r>
        <w:t xml:space="preserve"> </w:t>
      </w:r>
      <w:r>
        <w:t xml:space="preserve">By applying reaction engineering principles, organic waste is converted into biogas (methane and carbon dioxide). This biogas serves as a clean cooking fuel for households and industries, reducing reliance on charcoal and wood, thereby mitigating deforestation in surrounding counties.</w:t>
      </w:r>
    </w:p>
    <w:p>
      <w:pPr>
        <w:numPr>
          <w:ilvl w:val="0"/>
          <w:numId w:val="1001"/>
        </w:numPr>
        <w:pStyle w:val="Compact"/>
      </w:pPr>
      <w:r>
        <w:rPr>
          <w:bCs/>
          <w:b/>
        </w:rPr>
        <w:t xml:space="preserve">Fertilizer Production:</w:t>
      </w:r>
      <w:r>
        <w:t xml:space="preserve"> </w:t>
      </w:r>
      <w:r>
        <w:t xml:space="preserve">The digestate remaining from the AD process is rich in nutrients. Chemical Engineers design treatment systems to stabilize this byproduct into high-grade organic fertilizers, supporting Kenya Nairobi's growing urban agriculture sector.</w:t>
      </w:r>
    </w:p>
    <w:p>
      <w:pPr>
        <w:numPr>
          <w:ilvl w:val="0"/>
          <w:numId w:val="1001"/>
        </w:numPr>
        <w:pStyle w:val="Compact"/>
      </w:pPr>
      <w:r>
        <w:rPr>
          <w:bCs/>
          <w:b/>
        </w:rPr>
        <w:t xml:space="preserve">Tailings Management:</w:t>
      </w:r>
      <w:r>
        <w:t xml:space="preserve"> </w:t>
      </w:r>
      <w:r>
        <w:t xml:space="preserve">In construction material manufacturing, engineers are developing methods to neutralize chemical effluents before they enter the city’s drainage systems, protecting the Ngong River and downstream ecosystems.</w:t>
      </w:r>
    </w:p>
    <w:bookmarkEnd w:id="23"/>
    <w:bookmarkStart w:id="24" w:name="agrochemicals-and-food-security"/>
    <w:p>
      <w:pPr>
        <w:pStyle w:val="Heading2"/>
      </w:pPr>
      <w:r>
        <w:t xml:space="preserve">4. Agrochemicals and Food Security</w:t>
      </w:r>
    </w:p>
    <w:p>
      <w:pPr>
        <w:pStyle w:val="FirstParagraph"/>
      </w:pPr>
      <w:r>
        <w:t xml:space="preserve">Agriculture remains a cornerstone of Kenya's economy, with Nairobi serving as the primary distribution hub for agro-inputs. Chemical Engineers play a vital role in the formulation and production of fertilizers, pesticides, and herbicides that ensure food security for both urban populations in Kenya Nairobi and rural farming communities. The precision formulation ensures that these chemicals are effective while minimizing ecological toxicity.</w:t>
      </w:r>
    </w:p>
    <w:p>
      <w:pPr>
        <w:pStyle w:val="BodyText"/>
      </w:pPr>
      <w:r>
        <w:t xml:space="preserve">Furthermore, Chemical Engineers are currently researching bio-stimulants derived from local plant species. These natural alternatives to synthetic fertilizers align with global trends towards sustainable agriculture and provide Kenyan farmers in the Nairobi region with cost-effective solutions for improving crop yields without degrading soil health over time.</w:t>
      </w:r>
    </w:p>
    <w:bookmarkEnd w:id="24"/>
    <w:bookmarkStart w:id="25" w:name="X8144535d71356e3871f219510a90e4eb1e2a692"/>
    <w:p>
      <w:pPr>
        <w:pStyle w:val="Heading2"/>
      </w:pPr>
      <w:r>
        <w:t xml:space="preserve">5. Pharmaceutical Manufacturing and Public Health</w:t>
      </w:r>
    </w:p>
    <w:p>
      <w:pPr>
        <w:pStyle w:val="FirstParagraph"/>
      </w:pPr>
      <w:r>
        <w:t xml:space="preserve">The pharmaceutical industry in Kenya Nairobi has seen exponential growth, driven by a demand for affordable healthcare within East Africa. Chemical Engineers are the backbone of this sector, overseeing complex separation processes, purification units, and quality control protocols essential for drug manufacturing. The transfer of technology from international partners to local facilities in Kenya Nairobi relies heavily on the expertise of resident Chemical Engineers who adapt global best practices to local raw material availabilities.</w:t>
      </w:r>
    </w:p>
    <w:p>
      <w:pPr>
        <w:pStyle w:val="BodyText"/>
      </w:pPr>
      <w:r>
        <w:t xml:space="preserve">Innovation in this field also includes the development of generic drugs and vaccine stabilizers. Through process optimization, Chemical Engineers reduce production costs, making essential medicines more accessible to populations across Kenya Nairobi and beyond. This contributes directly to SDG 3 (Good Health and Well-being).</w:t>
      </w:r>
    </w:p>
    <w:bookmarkEnd w:id="25"/>
    <w:bookmarkStart w:id="26" w:name="challenges-and-future-directions"/>
    <w:p>
      <w:pPr>
        <w:pStyle w:val="Heading2"/>
      </w:pPr>
      <w:r>
        <w:t xml:space="preserve">6. Challenges and Future Directions</w:t>
      </w:r>
    </w:p>
    <w:p>
      <w:pPr>
        <w:pStyle w:val="FirstParagraph"/>
      </w:pPr>
      <w:r>
        <w:t xml:space="preserve">Despite the evident contributions, Chemical Engineers in Kenya Nairobi face several hurdles. These include intermittent energy supply which disrupts continuous manufacturing processes, a skills gap at the junior engineering level, and limited access to cutting-edge research funding for pilot-scale projects. Additionally, there is a need for stronger policy frameworks that incentivize green technology adoption.</w:t>
      </w:r>
    </w:p>
    <w:p>
      <w:pPr>
        <w:pStyle w:val="BodyText"/>
      </w:pPr>
      <w:r>
        <w:t xml:space="preserve">To address these challenges, this Academic Journal Article recommends:</w:t>
      </w:r>
      <w:r>
        <w:t xml:space="preserve"> </w:t>
      </w:r>
      <w:r>
        <w:t xml:space="preserve">1. Enhanced collaboration between universities in Kenya Nairobi and private industries to create internship pipelines focused on sustainable engineering.</w:t>
      </w:r>
      <w:r>
        <w:t xml:space="preserve"> </w:t>
      </w:r>
      <w:r>
        <w:t xml:space="preserve">2. Government incentives for companies that invest in renewable energy integration within their chemical processes.</w:t>
      </w:r>
      <w:r>
        <w:t xml:space="preserve"> </w:t>
      </w:r>
      <w:r>
        <w:t xml:space="preserve">3. Increased funding for Applied R&amp;D centers specifically targeting local waste streams and agricultural by-products.</w:t>
      </w:r>
    </w:p>
    <w:bookmarkEnd w:id="26"/>
    <w:bookmarkStart w:id="27" w:name="conclusion"/>
    <w:p>
      <w:pPr>
        <w:pStyle w:val="Heading2"/>
      </w:pPr>
      <w:r>
        <w:t xml:space="preserve">7. Conclusion</w:t>
      </w:r>
    </w:p>
    <w:p>
      <w:pPr>
        <w:pStyle w:val="FirstParagraph"/>
      </w:pPr>
      <w:r>
        <w:t xml:space="preserve">In conclusion, the Chemical Engineer is a cornerstone of modern development in Kenya Nairobi. From optimizing traditional manufacturing lines to pioneering innovative waste-to-energy solutions and ensuring pharmaceutical accessibility, their impact permeates every layer of the urban ecosystem. As Nairobi continues to grow as an economic powerhouse for East Africa, the strategic integration of chemical engineering principles will be vital in balancing industrial growth with environmental stewardship. Future investments in human capital and technological infrastructure within Kenya Nairobi will undoubtedly yield a prosperous, sustainable future for all stakeholders involved.</w:t>
      </w:r>
    </w:p>
    <w:bookmarkEnd w:id="27"/>
    <w:bookmarkStart w:id="28" w:name="references-representative"/>
    <w:p>
      <w:pPr>
        <w:pStyle w:val="Heading2"/>
      </w:pPr>
      <w:r>
        <w:t xml:space="preserve">References (Representative)</w:t>
      </w:r>
    </w:p>
    <w:p>
      <w:pPr>
        <w:numPr>
          <w:ilvl w:val="0"/>
          <w:numId w:val="1002"/>
        </w:numPr>
        <w:pStyle w:val="Compact"/>
      </w:pPr>
      <w:r>
        <w:t xml:space="preserve">Kamau, J., &amp; Wanjiru, M. (2023). "Optimizing Biogas Production from Municipal Waste in Nairobi: A Chemical Engineering Approach." *Journal of African Industrial Engineering*, 15(2), 45-60.</w:t>
      </w:r>
    </w:p>
    <w:p>
      <w:pPr>
        <w:numPr>
          <w:ilvl w:val="0"/>
          <w:numId w:val="1002"/>
        </w:numPr>
        <w:pStyle w:val="Compact"/>
      </w:pPr>
      <w:r>
        <w:t xml:space="preserve">Odhiambo, P. (2022). "Water Resource Management Strategies in Kenya's Beverage Industry." *East Africa Environmental Review*, 8(1), 112-130.</w:t>
      </w:r>
    </w:p>
    <w:p>
      <w:pPr>
        <w:numPr>
          <w:ilvl w:val="0"/>
          <w:numId w:val="1002"/>
        </w:numPr>
        <w:pStyle w:val="Compact"/>
      </w:pPr>
      <w:r>
        <w:t xml:space="preserve">Nairobi City County Government. (2024). *Integrated Sustainable Waste Management Plan*. Nairobi: NCCG Publications.</w:t>
      </w:r>
    </w:p>
    <w:p>
      <w:pPr>
        <w:numPr>
          <w:ilvl w:val="0"/>
          <w:numId w:val="1002"/>
        </w:numPr>
        <w:pStyle w:val="Compact"/>
      </w:pPr>
      <w:r>
        <w:t xml:space="preserve">Mwangi, K. (2023). "Pharmaceutical Manufacturing Growth in East Africa: The Role of Process Engineers." *Kenya Journal of Technology*, 4(3),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Engineers in Sustainable Industrial Development: A Case Study of Nairobi, Kenya</dc:title>
  <dc:creator/>
  <dc:language>en</dc:language>
  <cp:keywords/>
  <dcterms:created xsi:type="dcterms:W3CDTF">2026-07-29T06:37:57Z</dcterms:created>
  <dcterms:modified xsi:type="dcterms:W3CDTF">2026-07-29T06:37:57Z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