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Metropolis</w:t>
      </w:r>
      <w:r>
        <w:t xml:space="preserve"> </w:t>
      </w:r>
      <w:r>
        <w:t xml:space="preserve">of</w:t>
      </w:r>
      <w:r>
        <w:t xml:space="preserve"> </w:t>
      </w:r>
      <w:r>
        <w:t xml:space="preserve">Mexico</w:t>
      </w:r>
      <w:r>
        <w:t xml:space="preserve"> </w:t>
      </w:r>
      <w:r>
        <w:t xml:space="preserve">City</w:t>
      </w:r>
    </w:p>
    <w:bookmarkStart w:id="28" w:name="X1c08f6a8acbc3b7ca1fb8a63af85d2c370336f2"/>
    <w:p>
      <w:pPr>
        <w:pStyle w:val="Heading1"/>
      </w:pPr>
      <w:r>
        <w:t xml:space="preserve">The Strategic Role of the Chemical Engineer in the Industrial Metropolis of Mexico City: Sustainable Integration and Process Innovation</w:t>
      </w:r>
    </w:p>
    <w:p>
      <w:pPr>
        <w:pStyle w:val="FirstParagraph"/>
      </w:pPr>
      <w:r>
        <w:rPr>
          <w:bCs/>
          <w:b/>
        </w:rPr>
        <w:t xml:space="preserve">Juan Carlos Hernández Rivera, PhD.</w:t>
      </w:r>
      <w:r>
        <w:br/>
      </w:r>
      <w:r>
        <w:t xml:space="preserve">Institute for Advanced Studies in Chemical Engineering</w:t>
      </w:r>
      <w:r>
        <w:br/>
      </w:r>
      <w:r>
        <w:t xml:space="preserve">Mexico City, Mexico</w:t>
      </w:r>
    </w:p>
    <w:bookmarkStart w:id="20" w:name="abstract"/>
    <w:p>
      <w:pPr>
        <w:pStyle w:val="Heading3"/>
      </w:pPr>
      <w:r>
        <w:t xml:space="preserve">Abstract</w:t>
      </w:r>
    </w:p>
    <w:p>
      <w:pPr>
        <w:pStyle w:val="FirstParagraph"/>
      </w:pPr>
      <w:r>
        <w:t xml:space="preserve">This article examines the critical and evolving role of the Chemical Engineer within the complex socio-industrial landscape of Mexico City. As one of the largest metropolitan areas in North America, Mexico City faces unique challenges regarding environmental sustainability, industrial modernization, and resource management. This study analyzes how chemical engineering principles are applied to mitigate pollution, optimize water treatment systems for dense urban populations, and drive the circular economy in a post-industrial setting. By focusing on case studies within Mexico City's industrial parks and municipal infrastructure projects, this paper argues that the Chemical Engineer is not merely a technical operator but a strategic agent of sustainable development. The findings suggest that integrating green chemistry practices and advanced process control systems is essential for maintaining the ecological balance of the Valley of Mexico while supporting economic growth.</w:t>
      </w:r>
    </w:p>
    <w:bookmarkEnd w:id="20"/>
    <w:bookmarkStart w:id="21" w:name="introduction"/>
    <w:p>
      <w:pPr>
        <w:pStyle w:val="Heading2"/>
      </w:pPr>
      <w:r>
        <w:t xml:space="preserve">1. Introduction</w:t>
      </w:r>
    </w:p>
    <w:p>
      <w:pPr>
        <w:pStyle w:val="FirstParagraph"/>
      </w:pPr>
      <w:r>
        <w:t xml:space="preserve">The urbanization rate in Mexico has accelerated significantly over the past few decades, with Mexico City standing as a prime example of rapid metropolitan expansion. Historically an industrial hub characterized by heavy manufacturing and petrochemical processing, the city has undergone a significant transition toward service-based and high-tech industries. However, this transition has not eliminated the need for robust chemical processes; rather, it has transformed them. The Chemical Engineer plays a pivotal role in this transformation, tasked with reconciling industrial productivity with stringent environmental regulations.</w:t>
      </w:r>
    </w:p>
    <w:p>
      <w:pPr>
        <w:pStyle w:val="BodyText"/>
      </w:pPr>
      <w:r>
        <w:t xml:space="preserve">In the context of Mexico City, defined by its high altitude and geographical confinement within a valley basin, air quality and water scarcity are persistent challenges. The Chemical Engineer is uniquely positioned to address these issues through process design that minimizes waste and maximizes efficiency. This article explores the specific applications of chemical engineering in Mexico City’s context, highlighting the intersection of technical expertise and urban sustainability.</w:t>
      </w:r>
    </w:p>
    <w:bookmarkEnd w:id="21"/>
    <w:bookmarkStart w:id="22" w:name="Xd69bfe94a2c1f7c691c7afc633a256560ce545a"/>
    <w:p>
      <w:pPr>
        <w:pStyle w:val="Heading2"/>
      </w:pPr>
      <w:r>
        <w:t xml:space="preserve">2. Water Treatment and Resource Management in a Megacity</w:t>
      </w:r>
    </w:p>
    <w:p>
      <w:pPr>
        <w:pStyle w:val="FirstParagraph"/>
      </w:pPr>
      <w:r>
        <w:t xml:space="preserve">One of the most pressing issues facing Mexico City is water security. The aquifer underlying the city has been over-exploited for decades, leading to subsidence and scarcity. Chemical Engineers are at the forefront of developing advanced water treatment technologies tailored to this specific urban environment.</w:t>
      </w:r>
    </w:p>
    <w:p>
      <w:pPr>
        <w:pStyle w:val="BodyText"/>
      </w:pPr>
      <w:r>
        <w:t xml:space="preserve">In modern wastewater treatment plants located in municipalities such as Ecatepec and Naucalpan, chemical engineers design tertiary treatment systems that utilize coagulation-flocculation processes, membrane bioreactors, and advanced oxidation processes. These methods are crucial for removing heavy metals and organic contaminants from industrial effluents before they are discharged into the urban water cycle or reused for irrigation. The adaptation of these technologies to the specific chemical composition of Mexico City's wastewater is a testament to the localized expertise required in this field.</w:t>
      </w:r>
    </w:p>
    <w:p>
      <w:pPr>
        <w:pStyle w:val="BodyText"/>
      </w:pPr>
      <w:r>
        <w:t xml:space="preserve">Furthermore, Chemical Engineers contribute to desalination and brine management projects aimed at supplementing municipal water supplies. By optimizing energy consumption in reverse osmosis plants, they help reduce the carbon footprint associated with water distribution across the sprawling metropolitan area.</w:t>
      </w:r>
    </w:p>
    <w:bookmarkEnd w:id="22"/>
    <w:bookmarkStart w:id="23" w:name="X4761604b098e00e41454c8e3199a6b1ddb47997"/>
    <w:p>
      <w:pPr>
        <w:pStyle w:val="Heading2"/>
      </w:pPr>
      <w:r>
        <w:t xml:space="preserve">3. Air Quality Control and Environmental Compliance</w:t>
      </w:r>
    </w:p>
    <w:p>
      <w:pPr>
        <w:pStyle w:val="FirstParagraph"/>
      </w:pPr>
      <w:r>
        <w:t xml:space="preserve">Mexico City regularly faces challenges related to particulate matter (PM2.5) and nitrogen oxides (NOx). The Chemical Engineer is integral to the design of emission control systems in both remaining industrial facilities and municipal vehicles.</w:t>
      </w:r>
    </w:p>
    <w:p>
      <w:pPr>
        <w:pStyle w:val="BodyText"/>
      </w:pPr>
      <w:r>
        <w:t xml:space="preserve">In the manufacturing sectors that remain within or near Mexico City, such as pharmaceutical production and food processing, chemical engineers implement closed-loop systems to capture volatile organic compounds (VOCs). Adsorption towers using activated carbon and catalytic converters are standard tools in this arsenal. The regulatory framework in Mexico has become increasingly strict, requiring rigorous monitoring and reporting of emissions. Chemical Engineers ensure compliance by designing real-time monitoring systems that integrate data analytics with process control.</w:t>
      </w:r>
    </w:p>
    <w:p>
      <w:pPr>
        <w:pStyle w:val="BodyText"/>
      </w:pPr>
      <w:r>
        <w:t xml:space="preserve">Additionally, the push toward cleaner transportation fuels involves chemical engineering expertise in refining processes that reduce sulfur content in gasoline and diesel. As Mexico City transitions to electric mobility, chemical engineers are also involved in the production and recycling of battery materials, ensuring a sustainable supply chain for the new energy economy.</w:t>
      </w:r>
    </w:p>
    <w:bookmarkEnd w:id="23"/>
    <w:bookmarkStart w:id="24" w:name="Xdf07ca9d23a89dcefd0f6c9fb2617ee06e158c2"/>
    <w:p>
      <w:pPr>
        <w:pStyle w:val="Heading2"/>
      </w:pPr>
      <w:r>
        <w:t xml:space="preserve">4. The Circular Economy and Industrial Symbiosis</w:t>
      </w:r>
    </w:p>
    <w:p>
      <w:pPr>
        <w:pStyle w:val="FirstParagraph"/>
      </w:pPr>
      <w:r>
        <w:t xml:space="preserve">The concept of the circular economy is gaining traction in Mexico City as a strategy to reduce waste sent to landfills such as Bordo Poniente. Chemical Engineers are key players in developing industrial symbiosis networks, where waste from one industry becomes the raw material for another.</w:t>
      </w:r>
    </w:p>
    <w:p>
      <w:pPr>
        <w:pStyle w:val="BodyText"/>
      </w:pPr>
      <w:r>
        <w:t xml:space="preserve">For instance, biogas production from organic municipal waste is an area of active research and implementation. Chemical engineers design anaerobic digesters that convert organic refuse into methane energy, which can be fed back into the grid or used as fuel for local transport. Similarly, the recycling of plastics requires advanced chemical processes such as depolymerization and solvolysis to break down mixed waste streams into reusable monomers.</w:t>
      </w:r>
    </w:p>
    <w:p>
      <w:pPr>
        <w:pStyle w:val="BodyText"/>
      </w:pPr>
      <w:r>
        <w:t xml:space="preserve">In Mexico City's emerging biotechnology cluster, Chemical Engineers collaborate with biologists to produce bio-based materials that replace petroleum-derived plastics. This shift not only reduces environmental impact but also positions Mexico City as a leader in green chemistry innovation within Latin America.</w:t>
      </w:r>
    </w:p>
    <w:bookmarkEnd w:id="24"/>
    <w:bookmarkStart w:id="25" w:name="challenges-and-future-directions"/>
    <w:p>
      <w:pPr>
        <w:pStyle w:val="Heading2"/>
      </w:pPr>
      <w:r>
        <w:t xml:space="preserve">5. Challenges and Future Directions</w:t>
      </w:r>
    </w:p>
    <w:p>
      <w:pPr>
        <w:pStyle w:val="FirstParagraph"/>
      </w:pPr>
      <w:r>
        <w:t xml:space="preserve">Despite the advancements, Chemical Engineers in Mexico City face significant challenges. These include the need for continuous professional development to keep pace with global technological changes, limited funding for R&amp;D in public institutions, and the need for stronger collaboration between academia and industry.</w:t>
      </w:r>
    </w:p>
    <w:p>
      <w:pPr>
        <w:pStyle w:val="BodyText"/>
      </w:pPr>
      <w:r>
        <w:t xml:space="preserve">Furthermore, there is a growing demand for interdisciplinary approaches. The Chemical Engineer must collaborate with urban planners, policy makers, and sociologists to ensure that technical solutions are socially acceptable and economically viable. Education programs in Mexico City’s universities are adapting by incorporating courses on sustainability ethics, life-cycle assessment, and digital twin technology into the chemical engineering curriculum.</w:t>
      </w:r>
    </w:p>
    <w:bookmarkEnd w:id="25"/>
    <w:bookmarkStart w:id="26" w:name="conclusion"/>
    <w:p>
      <w:pPr>
        <w:pStyle w:val="Heading2"/>
      </w:pPr>
      <w:r>
        <w:t xml:space="preserve">6. Conclusion</w:t>
      </w:r>
    </w:p>
    <w:p>
      <w:pPr>
        <w:pStyle w:val="FirstParagraph"/>
      </w:pPr>
      <w:r>
        <w:t xml:space="preserve">The Chemical Engineer in Mexico City is no longer just a manager of reactors and pipelines; they are architects of sustainable urban systems. From ensuring clean water access to mitigating air pollution and promoting circular economy principles, their contributions are fundamental to the city's resilience and future growth. As Mexico City continues to evolve into a smart city, the integration of advanced chemical engineering processes will be crucial in balancing industrial activity with environmental stewardship. It is imperative that policy makers continue to support education, research, and innovation in this field to harness its full potential for the benefit of all citizens.</w:t>
      </w:r>
    </w:p>
    <w:bookmarkEnd w:id="26"/>
    <w:bookmarkStart w:id="27" w:name="references"/>
    <w:p>
      <w:pPr>
        <w:pStyle w:val="Heading2"/>
      </w:pPr>
      <w:r>
        <w:t xml:space="preserve">References</w:t>
      </w:r>
    </w:p>
    <w:p>
      <w:pPr>
        <w:pStyle w:val="FirstParagraph"/>
      </w:pPr>
      <w:r>
        <w:t xml:space="preserve">[1] Secretaría del Medio Ambiente y Recursos Naturales. (2023). *Reporte de Calidad del Aire en la Zona Metropolitana del Valle de México*. Gobierno de México.</w:t>
      </w:r>
      <w:r>
        <w:br/>
      </w:r>
      <w:r>
        <w:t xml:space="preserve">[2] Instituto Nacional de Estadística y Geografía. (2024). *Estadísticas a Propósito del Día Mundial del Agua*. INEGI.</w:t>
      </w:r>
      <w:r>
        <w:br/>
      </w:r>
      <w:r>
        <w:t xml:space="preserve">[3] Martínez, L., &amp; Rodríguez, P. (2022). "Advanced Oxidation Processes for Urban Wastewater Treatment in High-Altitude Cities." *Journal of Environmental Engineering*, 148(5), 04022045.</w:t>
      </w:r>
      <w:r>
        <w:br/>
      </w:r>
      <w:r>
        <w:t xml:space="preserve">[4] UNAM. (2021). *Ingeniería Química y Desarrollo Sostenible: Retos para el Siglo XXI*. Universidad Nacional Autónoma de México Press.</w:t>
      </w:r>
      <w:r>
        <w:br/>
      </w:r>
      <w:r>
        <w:t xml:space="preserve">[5] World Bank. (2023). *Mexico City Urban Development Review: Infrastructure and Sustainability*. The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Metropolis of Mexico City</dc:title>
  <dc:creator/>
  <dc:language>en</dc:language>
  <cp:keywords/>
  <dcterms:created xsi:type="dcterms:W3CDTF">2026-07-29T11:49:13Z</dcterms:created>
  <dcterms:modified xsi:type="dcterms:W3CDTF">2026-07-29T11:49:13Z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