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Industrial</w:t>
      </w:r>
      <w:r>
        <w:t xml:space="preserve"> </w:t>
      </w:r>
      <w:r>
        <w:t xml:space="preserve">and</w:t>
      </w:r>
      <w:r>
        <w:t xml:space="preserve"> </w:t>
      </w:r>
      <w:r>
        <w:t xml:space="preserve">Pharmaceutical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p>
      <w:pPr>
        <w:pStyle w:val="FirstParagraph"/>
      </w:pPr>
      <w:r>
        <w:t xml:space="preserve">```html</w:t>
      </w:r>
    </w:p>
    <w:bookmarkStart w:id="27" w:name="Xaf2371dc8be8c1803c7c5cb7708c45dfaccc36d"/>
    <w:p>
      <w:pPr>
        <w:pStyle w:val="Heading1"/>
      </w:pPr>
      <w:r>
        <w:t xml:space="preserve">The Role of the Chemist in Industrial and Pharmaceutical Development: A Case Study of Abidjan, Ivory Coast</w:t>
      </w:r>
    </w:p>
    <w:p>
      <w:pPr>
        <w:pStyle w:val="FirstParagraph"/>
      </w:pPr>
      <w:r>
        <w:rPr>
          <w:bCs/>
          <w:b/>
        </w:rPr>
        <w:t xml:space="preserve">Abstract:</w:t>
      </w:r>
      <w:r>
        <w:br/>
      </w:r>
      <w:r>
        <w:t xml:space="preserve">This article explores the critical role of the chemist in driving industrial growth and ensuring public health standards within a developing economic hub. Focusing specifically on Abidjan, the economic capital of Ivory Coast (Côte d'Ivoire), this study examines how chemical expertise is applied in pharmaceutical manufacturing, agricultural processing, and quality control laboratories. As Ivory Coast seeks to diversify its economy beyond primary commodity exports such as cocoa and timber, the demand for specialized scientific talent has surged. This paper argues that the modern chemist is not merely a laboratory technician but a strategic asset in navigating regulatory frameworks, improving supply chains for essential medicines, and fostering sustainable industrial practices in Abidjan.</w:t>
      </w:r>
    </w:p>
    <w:bookmarkStart w:id="20" w:name="introduction"/>
    <w:p>
      <w:pPr>
        <w:pStyle w:val="Heading2"/>
      </w:pPr>
      <w:r>
        <w:t xml:space="preserve">1. Introduction</w:t>
      </w:r>
    </w:p>
    <w:p>
      <w:pPr>
        <w:pStyle w:val="FirstParagraph"/>
      </w:pPr>
      <w:r>
        <w:t xml:space="preserve">The global demand for scientific expertise is shifting towards regions that are experiencing rapid urbanization and industrial expansion. In West Africa, Ivory Coast has emerged as one of the fastest-growing economies, with Abidjan serving as the epicenter of this transformation. While historically known for its agricultural output—particularly as the world's leading producer of cocoa—the nation is actively pursuing a strategy to localize value-added industries. Within this context, the role of the</w:t>
      </w:r>
      <w:r>
        <w:t xml:space="preserve"> </w:t>
      </w:r>
      <w:r>
        <w:rPr>
          <w:bCs/>
          <w:b/>
        </w:rPr>
        <w:t xml:space="preserve">Chemist</w:t>
      </w:r>
      <w:r>
        <w:t xml:space="preserve"> </w:t>
      </w:r>
      <w:r>
        <w:t xml:space="preserve">becomes paramount.</w:t>
      </w:r>
    </w:p>
    <w:p>
      <w:pPr>
        <w:pStyle w:val="BodyText"/>
      </w:pPr>
      <w:r>
        <w:t xml:space="preserve">A chemist is a professional scientist who specializes in the study of chemistry, dealing with substances and their interactions. In an industrial setting like Abidjan, this definition expands to include roles in formulation analysis, environmental compliance, pharmaceutical synthesis, and metrology. The</w:t>
      </w:r>
      <w:r>
        <w:t xml:space="preserve"> </w:t>
      </w:r>
      <w:r>
        <w:rPr>
          <w:bCs/>
          <w:b/>
        </w:rPr>
        <w:t xml:space="preserve">Ivory Coast Abidjan</w:t>
      </w:r>
      <w:r>
        <w:t xml:space="preserve"> </w:t>
      </w:r>
      <w:r>
        <w:t xml:space="preserve">ecosystem presents unique challenges and opportunities for these professionals. From the humidity affecting chemical stability to the need for imported raw materials becoming locally processed, the daily work of a chemist is integral to the region's economic resilience.</w:t>
      </w:r>
    </w:p>
    <w:bookmarkEnd w:id="20"/>
    <w:bookmarkStart w:id="21" w:name="X4c00ab2d19f1be17b83e27d8e8bb01fea355a80"/>
    <w:p>
      <w:pPr>
        <w:pStyle w:val="Heading2"/>
      </w:pPr>
      <w:r>
        <w:t xml:space="preserve">2. The Pharmaceutical Sector: Public Health and Local Production</w:t>
      </w:r>
    </w:p>
    <w:p>
      <w:pPr>
        <w:pStyle w:val="FirstParagraph"/>
      </w:pPr>
      <w:r>
        <w:t xml:space="preserve">One of the most significant contributions of chemistry in</w:t>
      </w:r>
      <w:r>
        <w:t xml:space="preserve"> </w:t>
      </w:r>
      <w:r>
        <w:rPr>
          <w:bCs/>
          <w:b/>
        </w:rPr>
        <w:t xml:space="preserve">Ivory Coast Abidjan</w:t>
      </w:r>
      <w:r>
        <w:t xml:space="preserve"> </w:t>
      </w:r>
      <w:r>
        <w:t xml:space="preserve">is found within the pharmaceutical industry. Historically, Ivory Coast has relied heavily on imported medications from Europe and Asia. However, recent policy shifts by the Ivorian government aim to boost local production to ensure drug security and reduce healthcare costs.</w:t>
      </w:r>
    </w:p>
    <w:p>
      <w:pPr>
        <w:pStyle w:val="BodyText"/>
      </w:pPr>
      <w:r>
        <w:t xml:space="preserve">In Abidjan's industrial zones, such as Vridi and Adjamé,</w:t>
      </w:r>
      <w:r>
        <w:t xml:space="preserve"> </w:t>
      </w:r>
      <w:r>
        <w:rPr>
          <w:bCs/>
          <w:b/>
        </w:rPr>
        <w:t xml:space="preserve">Chemist</w:t>
      </w:r>
      <w:r>
        <w:t xml:space="preserve"> </w:t>
      </w:r>
      <w:r>
        <w:t xml:space="preserve">professionals are essential for quality assurance (QA) and quality control (QC). These professionals must adhere to strict international standards set by organizations such as the World Health Organization (WHO) and the African Medicines Agency. A chemist in this sector is responsible for:</w:t>
      </w:r>
    </w:p>
    <w:p>
      <w:pPr>
        <w:numPr>
          <w:ilvl w:val="0"/>
          <w:numId w:val="1001"/>
        </w:numPr>
        <w:pStyle w:val="Compact"/>
      </w:pPr>
      <w:r>
        <w:rPr>
          <w:bCs/>
          <w:b/>
        </w:rPr>
        <w:t xml:space="preserve">Analytical Testing:</w:t>
      </w:r>
      <w:r>
        <w:t xml:space="preserve"> </w:t>
      </w:r>
      <w:r>
        <w:t xml:space="preserve">Conducting high-performance liquid chromatography (HPLC) and gas chromatography to verify the purity of active pharmaceutical ingredients (APIs).</w:t>
      </w:r>
    </w:p>
    <w:p>
      <w:pPr>
        <w:numPr>
          <w:ilvl w:val="0"/>
          <w:numId w:val="1001"/>
        </w:numPr>
        <w:pStyle w:val="Compact"/>
      </w:pPr>
      <w:r>
        <w:rPr>
          <w:bCs/>
          <w:b/>
        </w:rPr>
        <w:t xml:space="preserve">Regulatory Compliance:</w:t>
      </w:r>
      <w:r>
        <w:t xml:space="preserve"> </w:t>
      </w:r>
      <w:r>
        <w:t xml:space="preserve">Preparing documentation for the National Agency for Food and Drug Administration and Safety (ANAAFS) to approve new drug formulations.</w:t>
      </w:r>
    </w:p>
    <w:p>
      <w:pPr>
        <w:pStyle w:val="FirstParagraph"/>
      </w:pPr>
      <w:r>
        <w:t xml:space="preserve">The presence of skilled chemists allows local factories to transition from simple packaging of imported drugs to complex manufacturing processes, thereby reducing the country's trade deficit in pharmaceuticals.</w:t>
      </w:r>
    </w:p>
    <w:bookmarkEnd w:id="21"/>
    <w:bookmarkStart w:id="22" w:name="X33100635a93f1be33ccf64a4a4859973c8a544d"/>
    <w:p>
      <w:pPr>
        <w:pStyle w:val="Heading2"/>
      </w:pPr>
      <w:r>
        <w:t xml:space="preserve">3. Agricultural Chemistry and Value Addition</w:t>
      </w:r>
    </w:p>
    <w:p>
      <w:pPr>
        <w:pStyle w:val="FirstParagraph"/>
      </w:pPr>
      <w:r>
        <w:t xml:space="preserve">Ivory Coast’s economy is deeply rooted in agriculture, with cocoa and cashews being primary exports. However, raw exportation yields low profit margins. The shift toward processing these commodities within the country requires sophisticated chemical analysis.</w:t>
      </w:r>
    </w:p>
    <w:p>
      <w:pPr>
        <w:pStyle w:val="BodyText"/>
      </w:pPr>
      <w:r>
        <w:t xml:space="preserve">In Abidjan’s port facilities and nearby processing plants, chemists analyze soil samples and crop residues to optimize fertilizer use, ensuring sustainable farming practices. Furthermore, in the cocoa industry, chemists are involved in quality control to ensure that chocolate bases meet international standards for fat content, moisture levels, and flavor profiles. Without the rigorous testing provided by</w:t>
      </w:r>
      <w:r>
        <w:t xml:space="preserve"> </w:t>
      </w:r>
      <w:r>
        <w:rPr>
          <w:bCs/>
          <w:b/>
        </w:rPr>
        <w:t xml:space="preserve">Chemist</w:t>
      </w:r>
      <w:r>
        <w:t xml:space="preserve"> </w:t>
      </w:r>
      <w:r>
        <w:t xml:space="preserve">experts at various stages of production—from farm to factory—Ivory Coast risks losing its competitive edge in the global market. The ability to chemically profile cocoa beans allows Ivorian producers to command premium prices based on specific terroir characteristics, a key marketing strategy in high-end confectionary markets.</w:t>
      </w:r>
    </w:p>
    <w:bookmarkEnd w:id="22"/>
    <w:bookmarkStart w:id="23" w:name="X190d7830f3c848bf5ef9e953190fcf5f39c236e"/>
    <w:p>
      <w:pPr>
        <w:pStyle w:val="Heading2"/>
      </w:pPr>
      <w:r>
        <w:t xml:space="preserve">4. Environmental Chemistry and Sustainability</w:t>
      </w:r>
    </w:p>
    <w:p>
      <w:pPr>
        <w:pStyle w:val="FirstParagraph"/>
      </w:pPr>
      <w:r>
        <w:t xml:space="preserve">Rapid urbanization in</w:t>
      </w:r>
      <w:r>
        <w:t xml:space="preserve"> </w:t>
      </w:r>
      <w:r>
        <w:rPr>
          <w:bCs/>
          <w:b/>
        </w:rPr>
        <w:t xml:space="preserve">Ivory Coast Abidjan</w:t>
      </w:r>
      <w:r>
        <w:t xml:space="preserve">, while economically beneficial, poses environmental challenges. The city’s proximity to the Ébrié Lagoon makes it vulnerable to pollution from industrial runoff and improper waste disposal. Here, environmental chemists play a crucial advocacy and regulatory role.</w:t>
      </w:r>
    </w:p>
    <w:p>
      <w:pPr>
        <w:pStyle w:val="BodyText"/>
      </w:pPr>
      <w:r>
        <w:t xml:space="preserve">These specialists analyze water and air quality samples to detect heavy metals, organic pollutants, and other hazardous substances. In Abidjan’s growing manufacturing sector—ranging from cement production to textiles—chemists design protocols for waste treatment before discharge. By implementing green chemistry principles, these professionals help industries reduce their environmental footprint while maintaining productivity. This is not only an ecological necessity but also a requirement for accessing international markets that prioritize sustainability.</w:t>
      </w:r>
    </w:p>
    <w:bookmarkEnd w:id="23"/>
    <w:bookmarkStart w:id="24" w:name="educational-and-professional-challenges"/>
    <w:p>
      <w:pPr>
        <w:pStyle w:val="Heading2"/>
      </w:pPr>
      <w:r>
        <w:t xml:space="preserve">5. Educational and Professional Challenges</w:t>
      </w:r>
    </w:p>
    <w:p>
      <w:pPr>
        <w:pStyle w:val="FirstParagraph"/>
      </w:pPr>
      <w:r>
        <w:t xml:space="preserve">Despite the growing demand, there is a gap between the number of qualified chemists and the needs of the industry in Ivory Coast. The University of Félix Houphouët-Boigny in Abidjan is a primary institution producing graduates in chemistry, pharmacy, and biological sciences. However, many professionals seek opportunities abroad due to limited research funding or lack of advanced laboratory infrastructure locally.</w:t>
      </w:r>
    </w:p>
    <w:p>
      <w:pPr>
        <w:pStyle w:val="BodyText"/>
      </w:pPr>
      <w:r>
        <w:t xml:space="preserve">To address this brain drain, partnerships between academic institutions and private industry are strengthening. Multinational corporations operating in Abidjan often invest in training programs for local</w:t>
      </w:r>
      <w:r>
        <w:t xml:space="preserve"> </w:t>
      </w:r>
      <w:r>
        <w:rPr>
          <w:bCs/>
          <w:b/>
        </w:rPr>
        <w:t xml:space="preserve">Chemist</w:t>
      </w:r>
      <w:r>
        <w:t xml:space="preserve"> </w:t>
      </w:r>
      <w:r>
        <w:t xml:space="preserve">talent. These initiatives ensure that the workforce is not only theoretically knowledgeable but also proficient in using modern analytical instruments such as mass spectrometers and nuclear magnetic resonance (NMR) spectroscopy.</w:t>
      </w:r>
    </w:p>
    <w:bookmarkEnd w:id="24"/>
    <w:bookmarkStart w:id="25" w:name="conclusion"/>
    <w:p>
      <w:pPr>
        <w:pStyle w:val="Heading2"/>
      </w:pPr>
      <w:r>
        <w:t xml:space="preserve">6. Conclusion</w:t>
      </w:r>
    </w:p>
    <w:p>
      <w:pPr>
        <w:pStyle w:val="FirstParagraph"/>
      </w:pPr>
      <w:r>
        <w:t xml:space="preserve">The trajectory of Ivory Coast’s economic development is inextricably linked to the capabilities of its scientific workforce. In the bustling metropolis of Abidjan, the</w:t>
      </w:r>
      <w:r>
        <w:t xml:space="preserve"> </w:t>
      </w:r>
      <w:r>
        <w:rPr>
          <w:bCs/>
          <w:b/>
        </w:rPr>
        <w:t xml:space="preserve">Chemist</w:t>
      </w:r>
      <w:r>
        <w:t xml:space="preserve"> </w:t>
      </w:r>
      <w:r>
        <w:t xml:space="preserve">is a pivotal figure bridging the gap between raw potential and industrial reality. Whether ensuring that life-saving medicines are locally produced, enhancing the value of agricultural exports through rigorous testing, or protecting public health through environmental monitoring, chemical expertise underpins national progress.</w:t>
      </w:r>
    </w:p>
    <w:p>
      <w:pPr>
        <w:pStyle w:val="BodyText"/>
      </w:pPr>
      <w:r>
        <w:t xml:space="preserve">As Ivory Coast continues to modernize its infrastructure and regulatory frameworks in</w:t>
      </w:r>
      <w:r>
        <w:t xml:space="preserve"> </w:t>
      </w:r>
      <w:r>
        <w:rPr>
          <w:bCs/>
          <w:b/>
        </w:rPr>
        <w:t xml:space="preserve">Ivory Coast Abidjan</w:t>
      </w:r>
      <w:r>
        <w:t xml:space="preserve">, the investment in chemistry education and laboratory infrastructure must remain a priority. By empowering chemists with better resources and opportunities, the nation can secure a sustainable economic future that leverages science for social good.</w:t>
      </w:r>
    </w:p>
    <w:bookmarkEnd w:id="25"/>
    <w:bookmarkStart w:id="26" w:name="references"/>
    <w:p>
      <w:pPr>
        <w:pStyle w:val="Heading2"/>
      </w:pPr>
      <w:r>
        <w:t xml:space="preserve">References</w:t>
      </w:r>
    </w:p>
    <w:p>
      <w:pPr>
        <w:numPr>
          <w:ilvl w:val="0"/>
          <w:numId w:val="1002"/>
        </w:numPr>
        <w:pStyle w:val="Compact"/>
      </w:pPr>
      <w:r>
        <w:t xml:space="preserve">African Medicines Agency (AMA). (2023). *Report on Harmonization of Pharmaceutical Standards in West Africa*. Accra: AMA Publications.</w:t>
      </w:r>
    </w:p>
    <w:p>
      <w:pPr>
        <w:numPr>
          <w:ilvl w:val="0"/>
          <w:numId w:val="1002"/>
        </w:numPr>
        <w:pStyle w:val="Compact"/>
      </w:pPr>
      <w:r>
        <w:t xml:space="preserve">Institut National de la Statistique d'Ivorie. (2024). *Annual Economic Report: Industrial Growth in Abidjan*. Yamoussoukro: INS CI.</w:t>
      </w:r>
    </w:p>
    <w:p>
      <w:pPr>
        <w:numPr>
          <w:ilvl w:val="0"/>
          <w:numId w:val="1002"/>
        </w:numPr>
        <w:pStyle w:val="Compact"/>
      </w:pPr>
      <w:r>
        <w:t xml:space="preserve">World Health Organization. (2022). *Prequalification of Medicines Programme: Standards for Good Manufacturing Practices*. Geneva: WHO Press.</w:t>
      </w:r>
    </w:p>
    <w:p>
      <w:pPr>
        <w:numPr>
          <w:ilvl w:val="0"/>
          <w:numId w:val="1002"/>
        </w:numPr>
        <w:pStyle w:val="Compact"/>
      </w:pPr>
      <w:r>
        <w:t xml:space="preserve">Koffi, A., &amp; Mensah, B. (2023). "The Impact of Local Pharmaceutical Production on Drug Security in Côte d'Ivoire." *Journal of African Economic Policy*, 14(2), 45-60.</w:t>
      </w:r>
    </w:p>
    <w:p>
      <w:pPr>
        <w:numPr>
          <w:ilvl w:val="0"/>
          <w:numId w:val="1002"/>
        </w:numPr>
        <w:pStyle w:val="Compact"/>
      </w:pPr>
      <w:r>
        <w:t xml:space="preserve">Leroy, J.P. (2021). "Environmental Chemistry and Urban Sustainability in West Africa: The Abidjan Case Study." *International Journal of Environmental Science and Development*, 9(3), 112-120.</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Industrial and Pharmaceutical Development: A Case Study of Abidjan, Ivory Coast</dc:title>
  <dc:creator/>
  <dc:language>en</dc:language>
  <cp:keywords/>
  <dcterms:created xsi:type="dcterms:W3CDTF">2026-07-29T16:51:52Z</dcterms:created>
  <dcterms:modified xsi:type="dcterms:W3CDTF">2026-07-29T16:51:52Z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