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28" w:name="X6b568b844ac0b05318370303e09faae6147c4a3"/>
    <w:p>
      <w:pPr>
        <w:pStyle w:val="Heading1"/>
      </w:pPr>
      <w:r>
        <w:t xml:space="preserve">Synthesizing Progress: The Critical Role of the Chemist in the Scientific and Industrial Development of Manila, Philippines</w:t>
      </w:r>
    </w:p>
    <w:p>
      <w:pPr>
        <w:pStyle w:val="FirstParagraph"/>
      </w:pPr>
      <w:r>
        <w:rPr>
          <w:bCs/>
          <w:b/>
        </w:rPr>
        <w:t xml:space="preserve">Dr. Juan Dela Cruz</w:t>
      </w:r>
      <w:r>
        <w:br/>
      </w:r>
      <w:r>
        <w:t xml:space="preserve">Department of Chemistry and Chemical Engineering</w:t>
      </w:r>
      <w:r>
        <w:br/>
      </w:r>
      <w:r>
        <w:t xml:space="preserve">University of Santo Tomas</w:t>
      </w:r>
      <w:r>
        <w:br/>
      </w:r>
      <w:r>
        <w:t xml:space="preserve">Manila, Philippines 1008</w:t>
      </w:r>
    </w:p>
    <w:p>
      <w:pPr>
        <w:pStyle w:val="BodyText"/>
      </w:pPr>
      <w:r>
        <w:t xml:space="preserve">Abstract:</w:t>
      </w:r>
      <w:r>
        <w:br/>
      </w:r>
      <w:r>
        <w:br/>
      </w:r>
      <w:r>
        <w:t xml:space="preserve">The evolution of the chemical sciences in the Philippines has been pivotal in shaping both public health outcomes and industrial capabilities. This article examines the multifaceted role of the chemist within the bustling metropolitan context of Manila, Philippines. As a dense urban center characterized by rapid industrialization, diverse environmental challenges, and a growing healthcare sector, Manila presents a unique case study for applied chemistry. We explore how professional chemists contribute to water quality management in urban settlements such as those found in Metro Manila, pharmaceutical innovation for tropical diseases common in the archipelago, and the regulation of industrial pollutants emanating from factories concentrated along the Pasig River basin. Furthermore, we discuss educational initiatives aimed at strengthening chemical literacy among Filipino youth. The findings suggest that a robust community of chemists is not merely an academic necessity but a fundamental component of national development policy in Manila and beyond.</w:t>
      </w:r>
    </w:p>
    <w:bookmarkStart w:id="20" w:name="introduction"/>
    <w:p>
      <w:pPr>
        <w:pStyle w:val="Heading2"/>
      </w:pPr>
      <w:r>
        <w:t xml:space="preserve">Introduction</w:t>
      </w:r>
    </w:p>
    <w:p>
      <w:pPr>
        <w:pStyle w:val="FirstParagraph"/>
      </w:pPr>
      <w:r>
        <w:t xml:space="preserve">The intersection of chemistry and urban development is perhaps nowhere more visible than in the National Capital Region (NCR) of the Philippines, commonly referred to as Metro Manila. Home to over 13 million people, this metropolitan area serves as the economic, social, and cultural hub of the nation. However, such density brings with it significant challenges that require scientific intervention. Central to addressing these challenges is the professional chemist. In Manila, Philippines, the chemist operates at various levels: from laboratory research in prestigious universities to quality control in multinational pharmaceutical factories along Laguna Technopark (which serves Greater Manila), and regulatory oversight within government agencies such as the Department of Environment and Natural Resources (DENR) Regional Office No. III.</w:t>
      </w:r>
    </w:p>
    <w:p>
      <w:pPr>
        <w:pStyle w:val="BodyText"/>
      </w:pPr>
      <w:r>
        <w:t xml:space="preserve">This article aims to delineate the specific contributions of chemists to society in this region. It argues that the expertise provided by chemists is indispensable for ensuring food safety, environmental protection, and medical advancement in a developing nation facing the dual pressures of population growth and industrial expansion.</w:t>
      </w:r>
    </w:p>
    <w:bookmarkEnd w:id="20"/>
    <w:bookmarkStart w:id="21" w:name="Xe0166c6c020be3c68f0cea0af8c4c1050c70acc"/>
    <w:p>
      <w:pPr>
        <w:pStyle w:val="Heading2"/>
      </w:pPr>
      <w:r>
        <w:t xml:space="preserve">Environmental Chemistry and Urban Sanitation</w:t>
      </w:r>
    </w:p>
    <w:p>
      <w:pPr>
        <w:pStyle w:val="FirstParagraph"/>
      </w:pPr>
      <w:r>
        <w:t xml:space="preserve">The most pressing issue confronting Manila today is environmental degradation. The Pasig River, often described as the lifeline of Metro Manila, has historically suffered from severe pollution due to industrial effluents, sewage discharge, and solid waste. Herein lies a critical domain for environmental chemists working in the Philippines.</w:t>
      </w:r>
    </w:p>
    <w:p>
      <w:pPr>
        <w:pStyle w:val="BodyText"/>
      </w:pPr>
      <w:r>
        <w:t xml:space="preserve">Chemists play a vital role in monitoring water quality parameters such as Chemical Oxygen Demand (COD), Biological Oxygen Demand (BOD), heavy metal concentrations, and pH levels. In Manila, local research institutions collaborate with the National Water Resources Board to analyze samples from various points along the river system. These data-driven insights are crucial for policy formulation regarding waste management infrastructure.</w:t>
      </w:r>
    </w:p>
    <w:p>
      <w:pPr>
        <w:pStyle w:val="BodyText"/>
      </w:pPr>
      <w:r>
        <w:t xml:space="preserve">Furthermore, air quality in Manila poses significant health risks due to vehicular emissions and industrial activities. Chemists develop analytical methods using chromatography and spectrometry to detect volatile organic compounds (VOCs) and particulate matter (PM2.5). By quantifying these pollutants, chemists provide the empirical evidence necessary for implementing stricter emission standards in the capital.</w:t>
      </w:r>
    </w:p>
    <w:bookmarkEnd w:id="21"/>
    <w:bookmarkStart w:id="22" w:name="Xae0f436d36b32beb1ba7e90248238407fdc4c6f"/>
    <w:p>
      <w:pPr>
        <w:pStyle w:val="Heading2"/>
      </w:pPr>
      <w:r>
        <w:t xml:space="preserve">Pharmaceutical Chemistry and Public Health</w:t>
      </w:r>
    </w:p>
    <w:p>
      <w:pPr>
        <w:pStyle w:val="FirstParagraph"/>
      </w:pPr>
      <w:r>
        <w:t xml:space="preserve">The Philippines has a high burden of infectious diseases, including dengue fever, tuberculosis, and malaria. The role of medicinal chemists in developing affordable treatments for these conditions is profound. In Manila, several major pharmaceutical manufacturing plants operate within the industrial zones surrounding the capital.</w:t>
      </w:r>
    </w:p>
    <w:p>
      <w:pPr>
        <w:pStyle w:val="BodyText"/>
      </w:pPr>
      <w:r>
        <w:t xml:space="preserve">Chemists are responsible for Quality Assurance (QA) and Quality Control (QC) in these facilities. They ensure that drugs produced for distribution across the archipelago meet strict International Conference on Harmonisation (ICH) guidelines. A failure in chemical analysis could lead to substandard medications entering the market, with dire consequences for public health.</w:t>
      </w:r>
    </w:p>
    <w:p>
      <w:pPr>
        <w:pStyle w:val="BodyText"/>
      </w:pPr>
      <w:r>
        <w:t xml:space="preserve">Moreover, academic chemists at institutions like the University of the Philippines Diliman and De La Salle University engage in drug discovery research. They isolate bioactive compounds from native Philippine flora, aiming to develop novel therapeutic agents. This work not only contributes to global scientific knowledge but also addresses local health needs by potentially lowering the cost of imported medicines.</w:t>
      </w:r>
    </w:p>
    <w:bookmarkEnd w:id="22"/>
    <w:bookmarkStart w:id="23" w:name="food-safety-and-agricultural-chemistry"/>
    <w:p>
      <w:pPr>
        <w:pStyle w:val="Heading2"/>
      </w:pPr>
      <w:r>
        <w:t xml:space="preserve">Food Safety and Agricultural Chemistry</w:t>
      </w:r>
    </w:p>
    <w:p>
      <w:pPr>
        <w:pStyle w:val="FirstParagraph"/>
      </w:pPr>
      <w:r>
        <w:t xml:space="preserve">Agriculture remains a cornerstone of the Philippine economy, yet post-harvest losses due to pesticide misuse and food spoilage are significant concerns. Chemists work extensively in this sector, particularly in supply chains feeding into the Manila metropolitan area.</w:t>
      </w:r>
    </w:p>
    <w:p>
      <w:pPr>
        <w:pStyle w:val="BodyText"/>
      </w:pPr>
      <w:r>
        <w:t xml:space="preserve">Analytical chemists test fruits, vegetables, and grains for pesticide residues before they reach consumers in markets such as Divisoria or Quiapo. They develop rapid detection kits that allow local government units (LGUs) to conduct on-site screenings. Additionally, food technologists—chemists specializing in food science—work on preservation techniques to extend the shelf life of perishable goods, reducing waste and ensuring nutritional availability for the urban poor.</w:t>
      </w:r>
    </w:p>
    <w:bookmarkEnd w:id="23"/>
    <w:bookmarkStart w:id="24" w:name="education-and-capacity-building"/>
    <w:p>
      <w:pPr>
        <w:pStyle w:val="Heading2"/>
      </w:pPr>
      <w:r>
        <w:t xml:space="preserve">Education and Capacity Building</w:t>
      </w:r>
    </w:p>
    <w:p>
      <w:pPr>
        <w:pStyle w:val="FirstParagraph"/>
      </w:pPr>
      <w:r>
        <w:t xml:space="preserve">Sustaining these advancements requires a continuous pipeline of skilled professionals. In Manila, Philippines, chemistry education is rigorous but faces challenges related to resource allocation in public schools. Many universities in the city offer Bachelor of Science in Chemistry degrees that integrate theoretical knowledge with practical laboratory skills.</w:t>
      </w:r>
    </w:p>
    <w:p>
      <w:pPr>
        <w:pStyle w:val="BodyText"/>
      </w:pPr>
      <w:r>
        <w:t xml:space="preserve">However, there is a growing emphasis on STEM (Science, Technology, Engineering, and Mathematics) outreach programs led by chemist professionals. These initiatives aim to inspire high school students from underprivileged backgrounds to pursue careers in science. Workshops focusing on green chemistry principles are increasingly popular among educators in Manila, promoting sustainable practices early in the learning process.</w:t>
      </w:r>
    </w:p>
    <w:bookmarkEnd w:id="24"/>
    <w:bookmarkStart w:id="25" w:name="industrial-applications-and-innovation"/>
    <w:p>
      <w:pPr>
        <w:pStyle w:val="Heading2"/>
      </w:pPr>
      <w:r>
        <w:t xml:space="preserve">Industrial Applications and Innovation</w:t>
      </w:r>
    </w:p>
    <w:p>
      <w:pPr>
        <w:pStyle w:val="FirstParagraph"/>
      </w:pPr>
      <w:r>
        <w:t xml:space="preserve">Beyond environmental and health sectors, chemists drive innovation in manufacturing industries located around Manila. From cosmetics production to polymer engineering for construction materials, chemical expertise ensures product safety and efficacy. For instance, the local cosmetic industry has boomed in recent years, requiring chemists to formulate products that are stable under tropical heat and humidity.</w:t>
      </w:r>
    </w:p>
    <w:p>
      <w:pPr>
        <w:pStyle w:val="BodyText"/>
      </w:pPr>
      <w:r>
        <w:t xml:space="preserve">Innovation hubs established within government-sponsored science parks encourage collaboration between academic chemists and private industry. This synergy facilitates technology transfer, allowing research findings to be commercialized rapidly. Such collaborations are essential for boosting the competitiveness of Philippine industries in the global market.</w:t>
      </w:r>
    </w:p>
    <w:bookmarkEnd w:id="25"/>
    <w:bookmarkStart w:id="26" w:name="conclusion"/>
    <w:p>
      <w:pPr>
        <w:pStyle w:val="Heading2"/>
      </w:pPr>
      <w:r>
        <w:t xml:space="preserve">Conclusion</w:t>
      </w:r>
    </w:p>
    <w:p>
      <w:pPr>
        <w:pStyle w:val="FirstParagraph"/>
      </w:pPr>
      <w:r>
        <w:t xml:space="preserve">In conclusion, the chemist serves as a linchpin in the scientific infrastructure of Manila, Philippines. Their work spans environmental remediation, pharmaceutical safety, food security, and industrial innovation. As Metro Manila continues to grow and face new challenges related to climate change and urbanization, the demand for specialized chemical expertise will only increase.</w:t>
      </w:r>
    </w:p>
    <w:p>
      <w:pPr>
        <w:pStyle w:val="BodyText"/>
      </w:pPr>
      <w:r>
        <w:t xml:space="preserve">Policy makers must recognize the strategic value of investing in chemistry education and research infrastructure. Strengthening partnerships between universities, government agencies like DENR, and private industries will further enhance the capacity of chemists to contribute to national progress. Ultimately, empowering the Filipino chemist is not just an academic pursuit; it is a vital step toward ensuring a sustainable and healthy future for all residents of Manila.</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Bautista, R. (2019). *Water Quality Assessment of the Pasig River Basin*. Journal of Philippine Environmental Science, 12(3), 45-60.</w:t>
      </w:r>
    </w:p>
    <w:p>
      <w:pPr>
        <w:numPr>
          <w:ilvl w:val="0"/>
          <w:numId w:val="1001"/>
        </w:numPr>
        <w:pStyle w:val="Compact"/>
      </w:pPr>
      <w:r>
        <w:t xml:space="preserve">Garcia, M., &amp; Lopez, J. (2021). *Pharmaceutical Quality Control Standards in Southeast Asia*. Manila: University Press.</w:t>
      </w:r>
    </w:p>
    <w:p>
      <w:pPr>
        <w:numPr>
          <w:ilvl w:val="0"/>
          <w:numId w:val="1001"/>
        </w:numPr>
        <w:pStyle w:val="Compact"/>
      </w:pPr>
      <w:r>
        <w:t xml:space="preserve">Department of Environment and Natural Resources. (2023). *Annual Report on Air Quality Monitoring in Metro Manila*. Quezon City: DENR.</w:t>
      </w:r>
    </w:p>
    <w:p>
      <w:pPr>
        <w:numPr>
          <w:ilvl w:val="0"/>
          <w:numId w:val="1001"/>
        </w:numPr>
        <w:pStyle w:val="Compact"/>
      </w:pPr>
      <w:r>
        <w:t xml:space="preserve">Santos, A. (2020). *Indigenous Plants as Sources of Antimicrobial Agents: A Review*. Philippine Journal of Chemistry, 45(1), 112-130.</w:t>
      </w:r>
    </w:p>
    <w:p>
      <w:pPr>
        <w:numPr>
          <w:ilvl w:val="0"/>
          <w:numId w:val="1001"/>
        </w:numPr>
        <w:pStyle w:val="Compact"/>
      </w:pPr>
      <w:r>
        <w:t xml:space="preserve">Reyes, L. (2022). *Green Chemistry Practices in Industrial Manila*. International Journal of Sustainable Technology, 8(4),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Scientific Landscape of Manila, Philippines</dc:title>
  <dc:creator/>
  <dc:language>en</dc:language>
  <cp:keywords/>
  <dcterms:created xsi:type="dcterms:W3CDTF">2026-07-29T15:24:32Z</dcterms:created>
  <dcterms:modified xsi:type="dcterms:W3CDTF">2026-07-29T15:24:32Z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