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Chemists</w:t>
      </w:r>
      <w:r>
        <w:t xml:space="preserve"> </w:t>
      </w:r>
      <w:r>
        <w:t xml:space="preserve">in</w:t>
      </w:r>
      <w:r>
        <w:t xml:space="preserve"> </w:t>
      </w:r>
      <w:r>
        <w:t xml:space="preserve">Advancing</w:t>
      </w:r>
      <w:r>
        <w:t xml:space="preserve"> </w:t>
      </w:r>
      <w:r>
        <w:t xml:space="preserve">Industrial</w:t>
      </w:r>
      <w:r>
        <w:t xml:space="preserve"> </w:t>
      </w:r>
      <w:r>
        <w:t xml:space="preserve">and</w:t>
      </w:r>
      <w:r>
        <w:t xml:space="preserve"> </w:t>
      </w:r>
      <w:r>
        <w:t xml:space="preserve">Public</w:t>
      </w:r>
      <w:r>
        <w:t xml:space="preserve"> </w:t>
      </w:r>
      <w:r>
        <w:t xml:space="preserve">Health</w:t>
      </w:r>
      <w:r>
        <w:t xml:space="preserve"> </w:t>
      </w:r>
      <w:r>
        <w:t xml:space="preserve">Standards</w:t>
      </w:r>
      <w:r>
        <w:t xml:space="preserve"> </w:t>
      </w:r>
      <w:r>
        <w:t xml:space="preserve">in</w:t>
      </w:r>
      <w:r>
        <w:t xml:space="preserve"> </w:t>
      </w:r>
      <w:r>
        <w:t xml:space="preserve">Harare,</w:t>
      </w:r>
      <w:r>
        <w:t xml:space="preserve"> </w:t>
      </w:r>
      <w:r>
        <w:t xml:space="preserve">Zimbabwe</w:t>
      </w:r>
    </w:p>
    <w:p>
      <w:pPr>
        <w:pStyle w:val="FirstParagraph"/>
      </w:pPr>
      <w:r>
        <w:rPr>
          <w:bCs/>
          <w:b/>
        </w:rPr>
        <w:t xml:space="preserve">Title:</w:t>
      </w:r>
      <w:r>
        <w:t xml:space="preserve"> </w:t>
      </w:r>
      <w:r>
        <w:t xml:space="preserve">The Role of Professional Chemists in Advancing Industrial and Public Health Standards in Harare, Zimbabwe</w:t>
      </w:r>
    </w:p>
    <w:p>
      <w:pPr>
        <w:pStyle w:val="BodyText"/>
      </w:pPr>
      <w:r>
        <w:rPr>
          <w:bCs/>
          <w:b/>
        </w:rPr>
        <w:t xml:space="preserve">Author:</w:t>
      </w:r>
    </w:p>
    <w:p>
      <w:pPr>
        <w:pStyle w:val="BodyText"/>
      </w:pPr>
      <w:r>
        <w:t xml:space="preserve">J. Moyo, Ph.D.</w:t>
      </w:r>
      <w:r>
        <w:br/>
      </w:r>
      <w:r>
        <w:t xml:space="preserve">Department of Analytical Chemistry</w:t>
      </w:r>
      <w:r>
        <w:br/>
      </w:r>
      <w:r>
        <w:t xml:space="preserve">University of Zimbabwe, Harare</w:t>
      </w:r>
      <w:r>
        <w:br/>
      </w:r>
    </w:p>
    <w:bookmarkStart w:id="20" w:name="abstract"/>
    <w:p>
      <w:pPr>
        <w:pStyle w:val="Heading2"/>
      </w:pPr>
      <w:r>
        <w:t xml:space="preserve">Abstract</w:t>
      </w:r>
    </w:p>
    <w:p>
      <w:pPr>
        <w:pStyle w:val="FirstParagraph"/>
      </w:pPr>
      <w:r>
        <w:t xml:space="preserve">This article examines the critical role of chemists in the socio-economic and public health landscape of Harare, Zimbabwe. As a major urban center and economic hub, Harare presents unique challenges regarding water quality, industrial pollution, pharmaceutical integrity, and agricultural safety. The paper explores how professional chemists contribute to regulatory compliance through bodies such as the Standards Association of Zimbabwe (SAZ) and the Environmental Management Agency (EMA). Furthermore, it analyzes specific case studies involving water treatment in Harare’s municipal supply systems and the monitoring of heavy metals in soil near industrial zones. The findings suggest that a robust presence of qualified chemists is essential for maintaining public health standards, ensuring food security, and fostering sustainable industrial growth in the region. This study advocates for increased investment in chemical education and laboratory infrastructure within Harare to address these growing complexities.</w:t>
      </w:r>
    </w:p>
    <w:bookmarkEnd w:id="20"/>
    <w:p>
      <w:pPr>
        <w:pStyle w:val="BodyText"/>
      </w:pPr>
      <w:r>
        <w:rPr>
          <w:bCs/>
          <w:b/>
        </w:rPr>
        <w:t xml:space="preserve">Keywords:</w:t>
      </w:r>
      <w:r>
        <w:t xml:space="preserve"> </w:t>
      </w:r>
      <w:r>
        <w:t xml:space="preserve">Chemist; Zimbabwe; Harare; Public Health; Environmental Management Industrial Chemistry Standards Association of Zimbabwe (SAZ); Water Quality Analysis.</w:t>
      </w:r>
    </w:p>
    <w:bookmarkStart w:id="21" w:name="i.-introduction"/>
    <w:p>
      <w:pPr>
        <w:pStyle w:val="Heading2"/>
      </w:pPr>
      <w:r>
        <w:t xml:space="preserve">I. Introduction</w:t>
      </w:r>
    </w:p>
    <w:p>
      <w:pPr>
        <w:pStyle w:val="FirstParagraph"/>
      </w:pPr>
      <w:r>
        <w:t xml:space="preserve">The intersection of chemistry, public policy, and industrial development is particularly vital in rapidly urbanizing environments such as Harare, the capital city of Zimbabwe. As the economic heart of the nation, Harare hosts a diverse array of manufacturing industries including textiles, chemicals food processing pharmaceuticals and construction materials. However this rapid industrialization has also brought about significant environmental and health challenges that require expert scientific intervention. In this context the professional chemist serves not only as a laboratory analyst but as a guardian of public safety and an agent of sustainable development.</w:t>
      </w:r>
    </w:p>
    <w:p>
      <w:pPr>
        <w:pStyle w:val="BodyText"/>
      </w:pPr>
      <w:r>
        <w:t xml:space="preserve">In recent years, concerns regarding waterborne diseases in Harare have highlighted the inadequacy of current treatment processes in some municipal areas. Additionally, improper disposal of industrial waste has raised alarms about soil and groundwater contamination. These issues underscore the necessity for skilled chemists who can design effective remediation strategies enforce regulatory standards and educate the public on chemical safety. This article aims to explore these dynamics through a multidisciplinary lens integrating insights from environmental chemistry pharmaceutical analysis and agricultural science.</w:t>
      </w:r>
    </w:p>
    <w:bookmarkEnd w:id="21"/>
    <w:bookmarkStart w:id="22" w:name="X4ff28b959ec205f0b61984b7098fa796b65b238"/>
    <w:p>
      <w:pPr>
        <w:pStyle w:val="Heading2"/>
      </w:pPr>
      <w:r>
        <w:t xml:space="preserve">II. The Regulatory Framework and Professional Oversight</w:t>
      </w:r>
    </w:p>
    <w:p>
      <w:pPr>
        <w:pStyle w:val="FirstParagraph"/>
      </w:pPr>
      <w:r>
        <w:t xml:space="preserve">The practice of chemistry in Zimbabwe is governed by a framework that emphasizes accuracy reliability and safety. Key institutions include the Standards Association of Zimbabwe (SAZ) which sets national standards for products including fuels lubricants pharmaceuticals and consumer goods within Harare and the wider country. Professional chemists play a pivotal role in testing these products to ensure they meet SAZ specifications thereby protecting consumers from substandard or dangerous materials.</w:t>
      </w:r>
    </w:p>
    <w:p>
      <w:pPr>
        <w:pStyle w:val="BodyText"/>
      </w:pPr>
      <w:r>
        <w:t xml:space="preserve">Furthermore the Environmental Management Agency (EMA) relies heavily on data provided by chemists to monitor air quality water pollution and solid waste management in Harare. For instance during periods of industrial expansion in the Borrowdale and Avondale areas chemists conducted extensive surveys to assess emissions from brick firing plants which are known sources of particulate matter and sulfur dioxide. By providing empirical evidence these professionals enable policymakers to implement stricter emission controls thus mitigating health risks associated with respiratory illnesses among Harare residents.</w:t>
      </w:r>
    </w:p>
    <w:p>
      <w:pPr>
        <w:pStyle w:val="BodyText"/>
      </w:pPr>
      <w:r>
        <w:t xml:space="preserve">The Zimbabwe Institution of Science Technologists (ZIST) also promotes professionalism among laboratory analysts ensuring that ethical standards are upheld in all chemical testing procedures. This institutional support structure is crucial for maintaining credibility in scientific findings which often inform legal and regulatory decisions regarding industrial operations and public health interventions.</w:t>
      </w:r>
    </w:p>
    <w:bookmarkEnd w:id="22"/>
    <w:bookmarkStart w:id="23" w:name="Xdbf552dd726f6269642e26f3e04c657af1430f0"/>
    <w:p>
      <w:pPr>
        <w:pStyle w:val="Heading2"/>
      </w:pPr>
      <w:r>
        <w:t xml:space="preserve">III. Water Quality and Public Health in Harare</w:t>
      </w:r>
    </w:p>
    <w:p>
      <w:pPr>
        <w:pStyle w:val="FirstParagraph"/>
      </w:pPr>
      <w:r>
        <w:t xml:space="preserve">Access to clean drinking water remains one of the most pressing issues facing Harare. The city’s water supply infrastructure faces challenges due to aging pipes inadequate treatment capacity and pollution from informal settlements often lacking proper sanitation systems. Chemists are at the forefront of addressing these issues through rigorous testing protocols.</w:t>
      </w:r>
    </w:p>
    <w:p>
      <w:pPr>
        <w:pStyle w:val="BodyText"/>
      </w:pPr>
      <w:r>
        <w:t xml:space="preserve">Regular analysis of potable water for parameters such as pH turbidity chlorine residual levels and microbiological contaminants is conducted by municipal laboratories staffed by qualified chemists. When deviations from safe thresholds are detected rapid intervention measures including increased chlorination or source switching are implemented to prevent outbreaks of cholera and typhoid which have historically plagued Harare during dry seasons.</w:t>
      </w:r>
    </w:p>
    <w:p>
      <w:pPr>
        <w:pStyle w:val="BodyText"/>
      </w:pPr>
      <w:r>
        <w:t xml:space="preserve">Moreover recent studies led by academic chemists at the University of Zimbabwe have explored innovative low-cost filtration methods using locally sourced materials such as activated carbon derived from agricultural waste products like maize cobs. These experiments offer promising solutions for enhancing water quality in peri-urban areas where access to advanced treatment facilities is limited. The application of such research demonstrates how scientific innovation driven by local chemists can directly improve living conditions in Harare.</w:t>
      </w:r>
    </w:p>
    <w:bookmarkEnd w:id="23"/>
    <w:bookmarkStart w:id="24" w:name="X4cc9a82911c3c57a33082b0a642955c8da36810"/>
    <w:p>
      <w:pPr>
        <w:pStyle w:val="Heading2"/>
      </w:pPr>
      <w:r>
        <w:t xml:space="preserve">IV. Industrial Chemistry and Environmental Sustainability</w:t>
      </w:r>
    </w:p>
    <w:p>
      <w:pPr>
        <w:pStyle w:val="FirstParagraph"/>
      </w:pPr>
      <w:r>
        <w:t xml:space="preserve">The industrial sector in Harare contributes significantly to the nation’s GDP but also poses environmental risks if not properly managed. Key industries such as chemical manufacturing pharmaceutical production and food processing generate various types of waste including organic solvents heavy metals and biological byproducts.</w:t>
      </w:r>
    </w:p>
    <w:p>
      <w:pPr>
        <w:pStyle w:val="BodyText"/>
      </w:pPr>
      <w:r>
        <w:t xml:space="preserve">Professional chemists work closely with industrial facilities to implement Good Laboratory Practices (GLP) and ensure compliance with EMA regulations. This involves routine monitoring of effluent discharge to verify that harmful substances do not exceed permissible limits before entering municipal sewage systems or natural water bodies like the Mazowe River which serves as a downstream water source.</w:t>
      </w:r>
    </w:p>
    <w:p>
      <w:pPr>
        <w:pStyle w:val="BodyText"/>
      </w:pPr>
      <w:r>
        <w:t xml:space="preserve">In addition chemists contribute to green chemistry initiatives aimed at reducing the environmental footprint of industrial processes. For example researchers in Harare have investigated alternative synthetic routes for pharmaceutical compounds that minimize solvent use and energy consumption. By promoting sustainable practices these efforts not only protect the environment but also enhance the competitiveness of Zimbabwean industries on regional markets.</w:t>
      </w:r>
    </w:p>
    <w:p>
      <w:pPr>
        <w:pStyle w:val="BodyText"/>
      </w:pPr>
      <w:r>
        <w:t xml:space="preserve">Agricultural chemistry is another critical area where chemists operate in Harare. With agriculture being a cornerstone of Zimbabwe’s economy accurate soil testing and fertilizer recommendation services are vital for maximizing crop yields while preventing nutrient runoff into waterways. Extension officers trained in chemistry provide farmers with advice on optimal application rates ensuring both productivity and environmental stewardship.</w:t>
      </w:r>
    </w:p>
    <w:bookmarkEnd w:id="24"/>
    <w:bookmarkStart w:id="25" w:name="v.-challenges-and-future-directions"/>
    <w:p>
      <w:pPr>
        <w:pStyle w:val="Heading2"/>
      </w:pPr>
      <w:r>
        <w:t xml:space="preserve">V. Challenges and Future Directions</w:t>
      </w:r>
    </w:p>
    <w:p>
      <w:pPr>
        <w:pStyle w:val="FirstParagraph"/>
      </w:pPr>
      <w:r>
        <w:t xml:space="preserve">Despite the significant contributions made by chemists in Harare several challenges persist including limited funding for research inadequate equipment maintenance and brain drain of skilled professionals to other countries. Addressing these issues requires concerted efforts from government academia private sector stakeholders and international partners.</w:t>
      </w:r>
    </w:p>
    <w:p>
      <w:pPr>
        <w:pStyle w:val="BodyText"/>
      </w:pPr>
      <w:r>
        <w:t xml:space="preserve">Investment in modern laboratory infrastructure is essential for improving diagnostic capabilities particularly during public health emergencies such as the COVID-19 pandemic which highlighted gaps in virological testing capacity within Harare’s health facilities. Additionally strengthening partnerships between universities and industries can facilitate knowledge transfer and practical training opportunities for aspiring chemists.</w:t>
      </w:r>
    </w:p>
    <w:p>
      <w:pPr>
        <w:pStyle w:val="BodyText"/>
      </w:pPr>
      <w:r>
        <w:t xml:space="preserve">Furthermore promoting science literacy among the general populace will empower communities to make informed decisions regarding chemical exposure and environmental protection. Educational campaigns led by professional bodies can raise awareness about hazardous substances found in household products or agricultural inputs fostering a culture of safety.</w:t>
      </w:r>
    </w:p>
    <w:bookmarkEnd w:id="25"/>
    <w:bookmarkStart w:id="26" w:name="vi.-conclusion"/>
    <w:p>
      <w:pPr>
        <w:pStyle w:val="Heading2"/>
      </w:pPr>
      <w:r>
        <w:t xml:space="preserve">VI. Conclusion</w:t>
      </w:r>
    </w:p>
    <w:p>
      <w:pPr>
        <w:pStyle w:val="FirstParagraph"/>
      </w:pPr>
      <w:r>
        <w:t xml:space="preserve">The role of chemists in Harare, Zimbabwe, extends far beyond the confines of the laboratory; they are integral to safeguarding public health ensuring environmental sustainability and driving industrial progress. Through their expertise in analytical testing regulatory compliance and innovative research these professionals address critical challenges related to water quality industrial pollution and agricultural productivity.</w:t>
      </w:r>
    </w:p>
    <w:p>
      <w:pPr>
        <w:pStyle w:val="BodyText"/>
      </w:pPr>
      <w:r>
        <w:t xml:space="preserve">As Harare continues to grow it is imperative that stakeholders recognize the value of investing in chemical sciences education infrastructure and professional development. By doing so Zimbabwe can harness the power of chemistry to build a healthier more resilient society capable of thriving amidst global economic and environmental pressures. Future studies should focus on long-term impact assessments of current interventions and explore new technologies that can further enhance the efficiency and effectiveness of chemical services in urban settings like Harare.</w:t>
      </w:r>
    </w:p>
    <w:bookmarkEnd w:id="26"/>
    <w:bookmarkStart w:id="27" w:name="vii.-references"/>
    <w:p>
      <w:pPr>
        <w:pStyle w:val="Heading2"/>
      </w:pPr>
      <w:r>
        <w:t xml:space="preserve">VII. References</w:t>
      </w:r>
    </w:p>
    <w:p>
      <w:pPr>
        <w:numPr>
          <w:ilvl w:val="0"/>
          <w:numId w:val="1001"/>
        </w:numPr>
        <w:pStyle w:val="Compact"/>
      </w:pPr>
      <w:r>
        <w:t xml:space="preserve">Zimbabwe Environmental Management Agency (EMA). (2023). Annual Report on Industrial Emissions in Urban Centers. Harare: EMA Publications.</w:t>
      </w:r>
    </w:p>
    <w:p>
      <w:pPr>
        <w:numPr>
          <w:ilvl w:val="0"/>
          <w:numId w:val="1001"/>
        </w:numPr>
        <w:pStyle w:val="Compact"/>
      </w:pPr>
      <w:r>
        <w:t xml:space="preserve">Moyo, J., &amp; Chikwanha, O. (2021). Water Quality Assessment of Municipal Supplies in Harare Using Advanced Spectroscopic Techniques. Journal of Zimbabwe Science, 15(2), 45-60.</w:t>
      </w:r>
    </w:p>
    <w:p>
      <w:pPr>
        <w:numPr>
          <w:ilvl w:val="0"/>
          <w:numId w:val="1001"/>
        </w:numPr>
        <w:pStyle w:val="Compact"/>
      </w:pPr>
      <w:r>
        <w:t xml:space="preserve">Standards Association of Zimbabwe (SAZ). (2022). National Standards for Pharmaceutical Products and Chemical Reagents. Harare: SAZ Press.</w:t>
      </w:r>
    </w:p>
    <w:p>
      <w:pPr>
        <w:numPr>
          <w:ilvl w:val="0"/>
          <w:numId w:val="1001"/>
        </w:numPr>
        <w:pStyle w:val="Compact"/>
      </w:pPr>
      <w:r>
        <w:t xml:space="preserve">Mudavanhu, T., &amp; Nyamangara, J. (2019). Heavy Metal Contamination in Soils Around Brick-Kiln Sites in Harare: Implications for Human Health. Environmental Geochemistry and Health, 41(3), 123-135.</w:t>
      </w:r>
    </w:p>
    <w:p>
      <w:pPr>
        <w:numPr>
          <w:ilvl w:val="0"/>
          <w:numId w:val="1001"/>
        </w:numPr>
        <w:pStyle w:val="Compact"/>
      </w:pPr>
      <w:r>
        <w:t xml:space="preserve">Ncube, S., &amp; Sithole, B. (2020). Green Chemistry Initiatives in the Zimbabwean Pharmaceutical Industry. African Journal of Industrial Chemistry, 8(1), 78-90.</w:t>
      </w:r>
    </w:p>
    <w:p>
      <w:pPr>
        <w:numPr>
          <w:ilvl w:val="0"/>
          <w:numId w:val="1001"/>
        </w:numPr>
        <w:pStyle w:val="Compact"/>
      </w:pPr>
      <w:r>
        <w:t xml:space="preserve">University of Zimbabwe Department of Chemistry. (2018). Sustainable Agricultural Practices: The Role of Soil Testing and Fertilizer Management. Harare: UZ Press.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Chemists in Advancing Industrial and Public Health Standards in Harare, Zimbabwe</dc:title>
  <dc:creator/>
  <cp:keywords/>
  <dcterms:created xsi:type="dcterms:W3CDTF">2026-07-29T07:35:01Z</dcterms:created>
  <dcterms:modified xsi:type="dcterms:W3CDTF">2026-07-29T07:35:01Z</dcterms:modified>
</cp:coreProperties>
</file>

<file path=docProps/custom.xml><?xml version="1.0" encoding="utf-8"?>
<Properties xmlns="http://schemas.openxmlformats.org/officeDocument/2006/custom-properties" xmlns:vt="http://schemas.openxmlformats.org/officeDocument/2006/docPropsVTypes"/>
</file>