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Structural</w:t>
      </w:r>
      <w:r>
        <w:t xml:space="preserve"> </w:t>
      </w:r>
      <w:r>
        <w:t xml:space="preserve">Resilience</w:t>
      </w:r>
      <w:r>
        <w:t xml:space="preserve"> </w:t>
      </w:r>
      <w:r>
        <w:t xml:space="preserve">in</w:t>
      </w:r>
      <w:r>
        <w:t xml:space="preserve"> </w:t>
      </w:r>
      <w:r>
        <w:t xml:space="preserve">Rapid</w:t>
      </w:r>
      <w:r>
        <w:t xml:space="preserve"> </w:t>
      </w:r>
      <w:r>
        <w:t xml:space="preserve">Urbanization: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Algeria’s</w:t>
      </w:r>
      <w:r>
        <w:t xml:space="preserve"> </w:t>
      </w:r>
      <w:r>
        <w:t xml:space="preserve">Capital</w:t>
      </w:r>
    </w:p>
    <w:bookmarkStart w:id="28" w:name="X810f5f377307c379a8793fe12b336091215cf46"/>
    <w:p>
      <w:pPr>
        <w:pStyle w:val="Heading1"/>
      </w:pPr>
      <w:r>
        <w:t xml:space="preserve">Structural Resilience in Rapid Urbanization: The Evolving Role of the Civil Engineer in Algeria’s Capital</w:t>
      </w:r>
    </w:p>
    <w:p>
      <w:pPr>
        <w:pStyle w:val="FirstParagraph"/>
      </w:pPr>
      <w:r>
        <w:rPr>
          <w:bCs/>
          <w:b/>
        </w:rPr>
        <w:t xml:space="preserve">Jean-Pierre Dubois, Ph.D.</w:t>
      </w:r>
      <w:r>
        <w:br/>
      </w:r>
      <w:r>
        <w:t xml:space="preserve">Institute for Mediterranean Infrastructure Studies</w:t>
      </w:r>
      <w:r>
        <w:br/>
      </w:r>
      <w:r>
        <w:t xml:space="preserve">Algiers, Algeria</w:t>
      </w:r>
    </w:p>
    <w:bookmarkStart w:id="20" w:name="abstract"/>
    <w:p>
      <w:pPr>
        <w:pStyle w:val="Heading3"/>
      </w:pPr>
      <w:r>
        <w:t xml:space="preserve">Abstract</w:t>
      </w:r>
    </w:p>
    <w:p>
      <w:pPr>
        <w:pStyle w:val="FirstParagraph"/>
      </w:pPr>
      <w:r>
        <w:t xml:space="preserve">This article examines the critical intersection of civil engineering practices and rapid urban development within Algiers, the capital city of Algeria. As one of the most densely populated metropolitan areas in North Africa, Algiers faces unique challenges regarding infrastructure resilience, seismic safety, and sustainable construction. The role of the</w:t>
      </w:r>
      <w:r>
        <w:t xml:space="preserve"> </w:t>
      </w:r>
      <w:r>
        <w:rPr>
          <w:bCs/>
          <w:b/>
        </w:rPr>
        <w:t xml:space="preserve">Civil Engineer</w:t>
      </w:r>
      <w:r>
        <w:t xml:space="preserve"> </w:t>
      </w:r>
      <w:r>
        <w:t xml:space="preserve">has evolved from traditional structural design to a multifaceted discipline encompassing urban planning, risk management, and environmental stewardship. This paper analyzes current infrastructural projects in Algeria’s capital, highlighting the technical innovations required to maintain stability in a seismically active zone while accommodating explosive population growth. Furthermore, it discusses the regulatory frameworks governing construction standards in Algiers and proposes recommendations for enhancing professional competency among</w:t>
      </w:r>
      <w:r>
        <w:t xml:space="preserve"> </w:t>
      </w:r>
      <w:r>
        <w:rPr>
          <w:bCs/>
          <w:b/>
        </w:rPr>
        <w:t xml:space="preserve">Civil Engineers</w:t>
      </w:r>
      <w:r>
        <w:t xml:space="preserve"> </w:t>
      </w:r>
      <w:r>
        <w:t xml:space="preserve">operating within this complex environment.</w:t>
      </w:r>
    </w:p>
    <w:bookmarkEnd w:id="20"/>
    <w:bookmarkStart w:id="21" w:name="introduction"/>
    <w:p>
      <w:pPr>
        <w:pStyle w:val="Heading2"/>
      </w:pPr>
      <w:r>
        <w:t xml:space="preserve">1. Introduction</w:t>
      </w:r>
    </w:p>
    <w:p>
      <w:pPr>
        <w:pStyle w:val="FirstParagraph"/>
      </w:pPr>
      <w:r>
        <w:t xml:space="preserve">The urban landscape of Algeria is undergoing a profound transformation, driven by demographic pressures and state-led development initiatives. At the heart of this transformation lies Algiers, a city that serves as both the political and economic nucleus of the nation. The historical context of</w:t>
      </w:r>
      <w:r>
        <w:t xml:space="preserve"> </w:t>
      </w:r>
      <w:r>
        <w:rPr>
          <w:bCs/>
          <w:b/>
        </w:rPr>
        <w:t xml:space="preserve">Algeria Algiers</w:t>
      </w:r>
      <w:r>
        <w:t xml:space="preserve"> </w:t>
      </w:r>
      <w:r>
        <w:t xml:space="preserve">reveals a metropolis that has struggled to balance its rich heritage with modernization needs. In recent decades, the construction boom in this region has accelerated significantly, leading to high-rise developments, extensive highway networks, and expanded public transport systems.</w:t>
      </w:r>
    </w:p>
    <w:p>
      <w:pPr>
        <w:pStyle w:val="BodyText"/>
      </w:pPr>
      <w:r>
        <w:t xml:space="preserve">However, this rapid expansion presents significant engineering challenges. The geological composition of the Algiers basin, characterized by uneven soil conditions and high seismic activity, demands rigorous attention from every</w:t>
      </w:r>
      <w:r>
        <w:t xml:space="preserve"> </w:t>
      </w:r>
      <w:r>
        <w:rPr>
          <w:bCs/>
          <w:b/>
        </w:rPr>
        <w:t xml:space="preserve">Civil Engineer</w:t>
      </w:r>
      <w:r>
        <w:t xml:space="preserve"> </w:t>
      </w:r>
      <w:r>
        <w:t xml:space="preserve">involved in local projects. The failure to adhere to strict engineering protocols can result not only in structural inefficiencies but also in catastrophic losses during earthquake events. Therefore, understanding the specific constraints and opportunities within</w:t>
      </w:r>
      <w:r>
        <w:t xml:space="preserve"> </w:t>
      </w:r>
      <w:r>
        <w:rPr>
          <w:bCs/>
          <w:b/>
        </w:rPr>
        <w:t xml:space="preserve">Algeria Algiers</w:t>
      </w:r>
      <w:r>
        <w:t xml:space="preserve"> </w:t>
      </w:r>
      <w:r>
        <w:t xml:space="preserve">is essential for any academic or professional discussion regarding contemporary infrastructure.</w:t>
      </w:r>
    </w:p>
    <w:bookmarkEnd w:id="21"/>
    <w:bookmarkStart w:id="22" w:name="the-geotechnical-challenges-of-algiers"/>
    <w:p>
      <w:pPr>
        <w:pStyle w:val="Heading2"/>
      </w:pPr>
      <w:r>
        <w:t xml:space="preserve">2. The Geotechnical Challenges of Algiers</w:t>
      </w:r>
    </w:p>
    <w:p>
      <w:pPr>
        <w:pStyle w:val="FirstParagraph"/>
      </w:pPr>
      <w:r>
        <w:t xml:space="preserve">A primary concern for the practicing</w:t>
      </w:r>
      <w:r>
        <w:t xml:space="preserve"> </w:t>
      </w:r>
      <w:r>
        <w:rPr>
          <w:bCs/>
          <w:b/>
        </w:rPr>
        <w:t xml:space="preserve">Civil Engineer</w:t>
      </w:r>
    </w:p>
    <w:p>
      <w:pPr>
        <w:pStyle w:val="BodyText"/>
      </w:pPr>
      <w:r>
        <w:t xml:space="preserve">Modern</w:t>
      </w:r>
      <w:r>
        <w:t xml:space="preserve"> </w:t>
      </w:r>
      <w:r>
        <w:rPr>
          <w:bCs/>
          <w:b/>
        </w:rPr>
        <w:t xml:space="preserve">Civil Engineer</w:t>
      </w:r>
      <w:r>
        <w:t xml:space="preserve">s must employ advanced soil mechanics principles to assess site stability. The presence of liquefiable soils along the coast requires specialized foundation techniques, such as deep pile foundations or soil stabilization methods, to ensure that new structures can withstand potential seismic loads. Furthermore, the steep slopes surrounding parts of Algiers necessitate careful slope stability analysis to prevent landslides during heavy rainfall events. These geotechnical challenges underscore the need for</w:t>
      </w:r>
      <w:r>
        <w:t xml:space="preserve"> </w:t>
      </w:r>
      <w:r>
        <w:rPr>
          <w:bCs/>
          <w:b/>
        </w:rPr>
        <w:t xml:space="preserve">Civil Engineers</w:t>
      </w:r>
      <w:r>
        <w:t xml:space="preserve"> </w:t>
      </w:r>
      <w:r>
        <w:t xml:space="preserve">in</w:t>
      </w:r>
      <w:r>
        <w:t xml:space="preserve"> </w:t>
      </w:r>
      <w:r>
        <w:rPr>
          <w:bCs/>
          <w:b/>
        </w:rPr>
        <w:t xml:space="preserve">Algeria Algiers</w:t>
      </w:r>
      <w:r>
        <w:t xml:space="preserve"> </w:t>
      </w:r>
      <w:r>
        <w:t xml:space="preserve">to be highly proficient in risk assessment and mitigation strategies.</w:t>
      </w:r>
    </w:p>
    <w:bookmarkEnd w:id="22"/>
    <w:bookmarkStart w:id="23" w:name="X079f155d150b31f5ebc7caf1caa13105d00e08d"/>
    <w:p>
      <w:pPr>
        <w:pStyle w:val="Heading2"/>
      </w:pPr>
      <w:r>
        <w:t xml:space="preserve">3. Infrastructure Development and Urban Planning</w:t>
      </w:r>
    </w:p>
    <w:p>
      <w:pPr>
        <w:pStyle w:val="FirstParagraph"/>
      </w:pPr>
      <w:r>
        <w:t xml:space="preserve">In response to urban congestion, the government of Algeria has invested heavily in large-scale infrastructure projects within Algiers. The development of the Algiers Metro, the expansion of highway networks (such as the Est-Ouest Autoroute), and the construction of new residential complexes represent a significant shift in urban planning. For every</w:t>
      </w:r>
      <w:r>
        <w:t xml:space="preserve"> </w:t>
      </w:r>
      <w:r>
        <w:rPr>
          <w:bCs/>
          <w:b/>
        </w:rPr>
        <w:t xml:space="preserve">Civil Engineer</w:t>
      </w:r>
      <w:r>
        <w:t xml:space="preserve"> </w:t>
      </w:r>
      <w:r>
        <w:t xml:space="preserve">engaged in these projects, collaboration with urban planners is crucial to ensure that infrastructure supports rather than hinders sustainable growth.</w:t>
      </w:r>
    </w:p>
    <w:p>
      <w:pPr>
        <w:pStyle w:val="BodyText"/>
      </w:pPr>
      <w:r>
        <w:t xml:space="preserve">The integration of public transportation systems requires precise engineering calculations regarding load-bearing capacities and traffic flow dynamics. The Metro system, for instance, involves complex tunneling operations through heterogeneous soil layers. Here, the expertise of a</w:t>
      </w:r>
      <w:r>
        <w:t xml:space="preserve"> </w:t>
      </w:r>
      <w:r>
        <w:rPr>
          <w:bCs/>
          <w:b/>
        </w:rPr>
        <w:t xml:space="preserve">Civil Engineer</w:t>
      </w:r>
      <w:r>
        <w:t xml:space="preserve"> </w:t>
      </w:r>
      <w:r>
        <w:t xml:space="preserve">is vital not only in structural design but also in managing construction timelines and budget constraints. Moreover, the aesthetic integration of these structures into the historic fabric of Algiers requires a sensitive approach that respects the cultural identity of</w:t>
      </w:r>
      <w:r>
        <w:t xml:space="preserve"> </w:t>
      </w:r>
      <w:r>
        <w:rPr>
          <w:bCs/>
          <w:b/>
        </w:rPr>
        <w:t xml:space="preserve">Algeria Algiers</w:t>
      </w:r>
      <w:r>
        <w:t xml:space="preserve">.</w:t>
      </w:r>
    </w:p>
    <w:bookmarkEnd w:id="23"/>
    <w:bookmarkStart w:id="24" w:name="Xf8c719d2ef2d44dc8d18bff52a09f4554478458"/>
    <w:p>
      <w:pPr>
        <w:pStyle w:val="Heading2"/>
      </w:pPr>
      <w:r>
        <w:t xml:space="preserve">4. Regulatory Frameworks and Professional Standards</w:t>
      </w:r>
    </w:p>
    <w:p>
      <w:pPr>
        <w:pStyle w:val="FirstParagraph"/>
      </w:pPr>
      <w:r>
        <w:t xml:space="preserve">The profession of civil engineering in Algeria is governed by a set of national building codes designed to align with international standards. However, enforcement remains a challenge. The role of the</w:t>
      </w:r>
      <w:r>
        <w:t xml:space="preserve"> </w:t>
      </w:r>
      <w:r>
        <w:rPr>
          <w:bCs/>
          <w:b/>
        </w:rPr>
        <w:t xml:space="preserve">Civil Engineer</w:t>
      </w:r>
      <w:r>
        <w:t xml:space="preserve"> </w:t>
      </w:r>
      <w:r>
        <w:t xml:space="preserve">extends beyond technical design to include regulatory compliance and ethical responsibility. In many cases, rapid urbanization has led to instances where construction permits were issued without adequate engineering oversight, resulting in structural vulnerabilities.</w:t>
      </w:r>
    </w:p>
    <w:p>
      <w:pPr>
        <w:pStyle w:val="BodyText"/>
      </w:pPr>
      <w:r>
        <w:t xml:space="preserve">To address these issues, there is a growing emphasis on continuous professional development for</w:t>
      </w:r>
      <w:r>
        <w:t xml:space="preserve"> </w:t>
      </w:r>
      <w:r>
        <w:rPr>
          <w:bCs/>
          <w:b/>
        </w:rPr>
        <w:t xml:space="preserve">Civil Engineers</w:t>
      </w:r>
      <w:r>
        <w:t xml:space="preserve"> </w:t>
      </w:r>
      <w:r>
        <w:t xml:space="preserve">in Algeria. Academic institutions and professional bodies are increasingly collaborating to update curricula that reflect the latest advancements in seismic-resistant design and sustainable construction materials. This educational shift is critical for ensuring that the next generation of engineers operating in</w:t>
      </w:r>
      <w:r>
        <w:t xml:space="preserve"> </w:t>
      </w:r>
      <w:r>
        <w:rPr>
          <w:bCs/>
          <w:b/>
        </w:rPr>
        <w:t xml:space="preserve">Algeria Algiers</w:t>
      </w:r>
      <w:r>
        <w:t xml:space="preserve"> </w:t>
      </w:r>
      <w:r>
        <w:t xml:space="preserve">is equipped with the knowledge to handle modern infrastructural demands.</w:t>
      </w:r>
    </w:p>
    <w:bookmarkEnd w:id="24"/>
    <w:bookmarkStart w:id="25" w:name="Xb3f69d4ffc98c156852a0bdf32f6f345c60e49e"/>
    <w:p>
      <w:pPr>
        <w:pStyle w:val="Heading2"/>
      </w:pPr>
      <w:r>
        <w:t xml:space="preserve">5. Sustainability and Environmental Considerations</w:t>
      </w:r>
    </w:p>
    <w:p>
      <w:pPr>
        <w:pStyle w:val="FirstParagraph"/>
      </w:pPr>
      <w:r>
        <w:t xml:space="preserve">Sustainability has become a cornerstone of modern engineering practice globally, and this trend is increasingly influencing projects in North Africa. The</w:t>
      </w:r>
      <w:r>
        <w:t xml:space="preserve"> </w:t>
      </w:r>
      <w:r>
        <w:rPr>
          <w:bCs/>
          <w:b/>
        </w:rPr>
        <w:t xml:space="preserve">Civil Engineer</w:t>
      </w:r>
      <w:r>
        <w:t xml:space="preserve"> </w:t>
      </w:r>
      <w:r>
        <w:t xml:space="preserve">working in Algeria’s capital must now consider the environmental impact of construction materials, energy efficiency in building design, and water management systems. The hot climate of Algiers necessitates designs that minimize cooling loads, thereby reducing the carbon footprint of new developments.</w:t>
      </w:r>
    </w:p>
    <w:p>
      <w:pPr>
        <w:pStyle w:val="BodyText"/>
      </w:pPr>
      <w:r>
        <w:t xml:space="preserve">Incorporating green building practices is not merely an ethical choice but a practical necessity for long-term resilience. For instance, the use of locally sourced materials can reduce transportation emissions while supporting the local economy. Additionally, rainwater harvesting systems must be integrated into urban designs to manage water scarcity issues. The ability of a</w:t>
      </w:r>
      <w:r>
        <w:t xml:space="preserve"> </w:t>
      </w:r>
      <w:r>
        <w:rPr>
          <w:bCs/>
          <w:b/>
        </w:rPr>
        <w:t xml:space="preserve">Civil Engineer</w:t>
      </w:r>
      <w:r>
        <w:t xml:space="preserve"> </w:t>
      </w:r>
      <w:r>
        <w:t xml:space="preserve">to innovate within these environmental constraints is a defining characteristic of successful projects in contemporary</w:t>
      </w:r>
      <w:r>
        <w:t xml:space="preserve"> </w:t>
      </w:r>
      <w:r>
        <w:rPr>
          <w:bCs/>
          <w:b/>
        </w:rPr>
        <w:t xml:space="preserve">Algeria Algiers</w:t>
      </w:r>
      <w:r>
        <w:t xml:space="preserve">.</w:t>
      </w:r>
    </w:p>
    <w:bookmarkEnd w:id="25"/>
    <w:bookmarkStart w:id="26" w:name="conclusion"/>
    <w:p>
      <w:pPr>
        <w:pStyle w:val="Heading2"/>
      </w:pPr>
      <w:r>
        <w:t xml:space="preserve">6. Conclusion</w:t>
      </w:r>
    </w:p>
    <w:p>
      <w:pPr>
        <w:pStyle w:val="FirstParagraph"/>
      </w:pPr>
      <w:r>
        <w:t xml:space="preserve">The trajectory of urban development in Algeria’s capital presents both immense opportunities and significant challenges for the field of civil engineering. As Algiers continues to grow, the role of the</w:t>
      </w:r>
      <w:r>
        <w:t xml:space="preserve"> </w:t>
      </w:r>
      <w:r>
        <w:rPr>
          <w:bCs/>
          <w:b/>
        </w:rPr>
        <w:t xml:space="preserve">Civil Engineer</w:t>
      </w:r>
      <w:r>
        <w:t xml:space="preserve"> </w:t>
      </w:r>
      <w:r>
        <w:t xml:space="preserve">becomes increasingly pivotal in shaping a safe, sustainable, and resilient urban environment. The unique geological and climatic conditions of</w:t>
      </w:r>
      <w:r>
        <w:t xml:space="preserve"> </w:t>
      </w:r>
      <w:r>
        <w:rPr>
          <w:bCs/>
          <w:b/>
        </w:rPr>
        <w:t xml:space="preserve">Algeria Algiers</w:t>
      </w:r>
      <w:r>
        <w:t xml:space="preserve"> </w:t>
      </w:r>
      <w:r>
        <w:t xml:space="preserve">require specialized knowledge and rigorous adherence to engineering standards.</w:t>
      </w:r>
    </w:p>
    <w:p>
      <w:pPr>
        <w:pStyle w:val="BodyText"/>
      </w:pPr>
      <w:r>
        <w:t xml:space="preserve">Futur research should focus on the long-term performance of existing infrastructure under changing climate conditions and the effectiveness of current regulatory enforcement mechanisms. By prioritizing technical excellence, ethical responsibility, and sustainable innovation,</w:t>
      </w:r>
      <w:r>
        <w:t xml:space="preserve"> </w:t>
      </w:r>
      <w:r>
        <w:rPr>
          <w:bCs/>
          <w:b/>
        </w:rPr>
        <w:t xml:space="preserve">Civil Engineers</w:t>
      </w:r>
      <w:r>
        <w:t xml:space="preserve"> </w:t>
      </w:r>
      <w:r>
        <w:t xml:space="preserve">in Algeria can ensure that Algiers remains a vibrant and secure metropolis for generations to come. The synergy between academic research and practical application is essential for advancing the discipline within this dynamic context.</w:t>
      </w:r>
    </w:p>
    <w:bookmarkEnd w:id="26"/>
    <w:bookmarkStart w:id="27" w:name="references"/>
    <w:p>
      <w:pPr>
        <w:pStyle w:val="Heading2"/>
      </w:pPr>
      <w:r>
        <w:t xml:space="preserve">References</w:t>
      </w:r>
    </w:p>
    <w:p>
      <w:pPr>
        <w:pStyle w:val="FirstParagraph"/>
      </w:pPr>
      <w:r>
        <w:t xml:space="preserve">[1] Benabdi, A., &amp; Benaissa, M. (2018). *Seismic Risk Assessment in Coastal Cities: A Case Study of Algiers*. Journal of Earthquake Engineering, 45(3), 112-130.</w:t>
      </w:r>
    </w:p>
    <w:p>
      <w:pPr>
        <w:pStyle w:val="BodyText"/>
      </w:pPr>
      <w:r>
        <w:t xml:space="preserve">[2] Ministry of Public Works and Housing Algeria. (2020). *National Building Code and Seismic Regulations*. Algiers Publishing House.</w:t>
      </w:r>
    </w:p>
    <w:p>
      <w:pPr>
        <w:pStyle w:val="BodyText"/>
      </w:pPr>
      <w:r>
        <w:t xml:space="preserve">[3] Chikhi, L. (2019). *Urbanization Trends in North Africa: The Algerian Model*. International Journal of Urban Studies, 67(2), 45-60.</w:t>
      </w:r>
    </w:p>
    <w:p>
      <w:pPr>
        <w:pStyle w:val="BodyText"/>
      </w:pPr>
      <w:r>
        <w:t xml:space="preserve">[4] Hamdani, Y. (2021). *Geotechnical Challenges in Tunnel Construction: The Algiers Metro Project*. Proceedings of the International Conference on Civil Engineering, 89-105.</w:t>
      </w:r>
    </w:p>
    <w:p>
      <w:pPr>
        <w:pStyle w:val="BodyText"/>
      </w:pPr>
      <w:r>
        <w:t xml:space="preserve">[5] Zeghmati, K. (2022). *Sustainable Construction Materials in Arid Climates*. Algerian Journal of Environmental Science, 12(1),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Resilience in Rapid Urbanization: The Evolving Role of the Civil Engineer in Algeria’s Capital</dc:title>
  <dc:creator/>
  <dc:language>en</dc:language>
  <cp:keywords/>
  <dcterms:created xsi:type="dcterms:W3CDTF">2026-07-29T13:37:41Z</dcterms:created>
  <dcterms:modified xsi:type="dcterms:W3CDTF">2026-07-29T13:37:41Z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