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r>
        <w:t xml:space="preserve"> </w:t>
      </w:r>
      <w:r>
        <w:t xml:space="preserve">Morocco</w:t>
      </w:r>
    </w:p>
    <w:p>
      <w:pPr>
        <w:pStyle w:val="FirstParagraph"/>
      </w:pPr>
      <w:r>
        <w:t xml:space="preserve">```html</w:t>
      </w:r>
    </w:p>
    <w:bookmarkStart w:id="20" w:name="Xbb3c570d2f9934a7e998685dd9b9939051e9047"/>
    <w:p>
      <w:pPr>
        <w:pStyle w:val="Heading1"/>
      </w:pPr>
      <w:r>
        <w:t xml:space="preserve">The Role of the Civil Engineer in Urban Development: A Case Study of Casablanca, Morocco</w:t>
      </w:r>
    </w:p>
    <w:p>
      <w:pPr>
        <w:pStyle w:val="FirstParagraph"/>
      </w:pPr>
      <w:r>
        <w:br/>
      </w:r>
      <w:r>
        <w:rPr>
          <w:iCs/>
          <w:i/>
        </w:rPr>
        <w:t xml:space="preserve">Author: Dr. Ahmed Al-Fassi</w:t>
      </w:r>
      <w:r>
        <w:br/>
      </w:r>
      <w:r>
        <w:rPr>
          <w:iCs/>
          <w:i/>
        </w:rPr>
        <w:t xml:space="preserve">(Department of Structural Engineering and Sustainable Infrastructure, Hassan II University)</w:t>
      </w:r>
    </w:p>
    <w:p>
      <w:pPr>
        <w:pStyle w:val="BodyText"/>
      </w:pPr>
      <w:r>
        <w:rPr>
          <w:bCs/>
          <w:b/>
        </w:rPr>
        <w:t xml:space="preserve">Abstract.</w:t>
      </w:r>
      <w:r>
        <w:t xml:space="preserve"> </w:t>
      </w:r>
      <w:r>
        <w:t xml:space="preserve">This article explores the pivotal role of the Civil Engineer in shaping sustainable infrastructure within rapidly urbanizing regions. Focusing on Casablanca, Morocco, it examines how civil engineering principles are applied to address challenges such as population growth, seismic resilience, and environmental sustainability. The study highlights innovative solutions adopted by engineers to balance modernization with cultural preservation.</w:t>
      </w:r>
    </w:p>
    <w:bookmarkEnd w:id="20"/>
    <w:bookmarkStart w:id="21" w:name="introduction"/>
    <w:p>
      <w:pPr>
        <w:pStyle w:val="Heading2"/>
      </w:pPr>
      <w:r>
        <w:t xml:space="preserve">1. Introduction</w:t>
      </w:r>
    </w:p>
    <w:p>
      <w:pPr>
        <w:pStyle w:val="FirstParagraph"/>
      </w:pPr>
      <w:r>
        <w:br/>
      </w:r>
      <w:r>
        <w:t xml:space="preserve">As the economic capital of Morocco, Casablanca serves as a critical hub for trade, finance, and industry. With an estimated population exceeding 3 million in its metropolitan area (Morocco Casablanca), the city faces immense pressure on its infrastructure systems. Urbanization has led to increased demand for residential spaces, transportation networks, and utility services.</w:t>
      </w:r>
      <w:r>
        <w:br/>
      </w:r>
      <w:r>
        <w:t xml:space="preserve">The civil engineer plays a fundamental role in designing sustainable structures that accommodate these needs while ensuring safety standards are met. In this context, understanding how civil engineers contribute to urban planning is essential for achieving long-term developmental goals.</w:t>
      </w:r>
    </w:p>
    <w:bookmarkEnd w:id="21"/>
    <w:bookmarkStart w:id="22" w:name="historical-context-of-urban-development"/>
    <w:p>
      <w:pPr>
        <w:pStyle w:val="Heading2"/>
      </w:pPr>
      <w:r>
        <w:t xml:space="preserve">2. Historical Context of Urban Development</w:t>
      </w:r>
    </w:p>
    <w:p>
      <w:pPr>
        <w:pStyle w:val="FirstParagraph"/>
      </w:pPr>
      <w:r>
        <w:br/>
      </w:r>
      <w:r>
        <w:t xml:space="preserve">Historically, Morocco Casablanca has experienced significant transformations due to colonial influences followed by independence-era modernizations during the mid-20th century. However, recent decades have witnessed unprecedented expansion driven by globalization trends.</w:t>
      </w:r>
      <w:r>
        <w:br/>
      </w:r>
      <w:r>
        <w:t xml:space="preserve">During periods marked by rapid industrialization processes beginning around 1980s onwards there was considerable investment into developing new districts along waterfront areas which required specialized expertise from civil engineers skilled in coastal construction techniques.</w:t>
      </w:r>
    </w:p>
    <w:bookmarkEnd w:id="22"/>
    <w:bookmarkStart w:id="23" w:name="challenges-faced-by-civil-engineers"/>
    <w:p>
      <w:pPr>
        <w:pStyle w:val="Heading2"/>
      </w:pPr>
      <w:r>
        <w:t xml:space="preserve">3. Challenges Faced by Civil Engineers</w:t>
      </w:r>
    </w:p>
    <w:p>
      <w:pPr>
        <w:pStyle w:val="FirstParagraph"/>
      </w:pPr>
      <w:r>
        <w:br/>
      </w:r>
      <w:r>
        <w:t xml:space="preserve">#### 3.1 Population Growth</w:t>
      </w:r>
      <w:r>
        <w:br/>
      </w:r>
      <w:r>
        <w:t xml:space="preserve">One major challenge confronting professionals working on projects related to housing development lies accommodating rising numbers without compromising quality life standards among inhabitants living within densely populated zones like Ain Sebaa district where informal settlements still exist alongside formal ones.</w:t>
      </w:r>
    </w:p>
    <w:p>
      <w:pPr>
        <w:pStyle w:val="BodyText"/>
      </w:pPr>
      <w:r>
        <w:t xml:space="preserve">#### 3.2 Seismic Resilience</w:t>
      </w:r>
      <w:r>
        <w:br/>
      </w:r>
      <w:r>
        <w:t xml:space="preserve">Given that Morocco lies near active fault lines capable of generating strong earthquakes, designing buildings resistant against seismic activity remains paramount concern requiring advanced computational modeling capabilities combined with practical field experience gained through previous disasters such as those occurred in Tangier region earlier decades ago.</w:t>
      </w:r>
    </w:p>
    <w:p>
      <w:pPr>
        <w:pStyle w:val="BodyText"/>
      </w:pPr>
      <w:r>
        <w:t xml:space="preserve">#### 3.3 Environmental Sustainability</w:t>
      </w:r>
      <w:r>
        <w:br/>
      </w:r>
      <w:r>
        <w:t xml:space="preserve">Another pressing issue involves minimizing ecological footprints associated with large-scale construction activities undertaken across various sectors including commercial real estate developments located centrally within downtown business districts characterized high-rise skyscrapers constructed using reinforced concrete materials widely used throughout Africa continent today due availability cost-effectiveness compared alternatives like steel alloys typically found elsewhere globally speaking albeit locally sourced versions being produced domestically now days too.</w:t>
      </w:r>
    </w:p>
    <w:bookmarkEnd w:id="23"/>
    <w:bookmarkStart w:id="24" w:name="innovative-solutions-employed"/>
    <w:p>
      <w:pPr>
        <w:pStyle w:val="Heading2"/>
      </w:pPr>
      <w:r>
        <w:t xml:space="preserve">4. Innovative Solutions Employed</w:t>
      </w:r>
    </w:p>
    <w:p>
      <w:pPr>
        <w:pStyle w:val="FirstParagraph"/>
      </w:pPr>
      <w:r>
        <w:br/>
      </w:r>
      <w:r>
        <w:t xml:space="preserve">To tackle these multifaceted problems head-on practitioners involved in planning phase utilize cutting-edge technologies such as Building Information Modeling (BIM) software packages allowing visualization prior actual implementation stages helping identify potential conflicts early enough before they become costly issues down line later stages execution phases respectively.</w:t>
      </w:r>
    </w:p>
    <w:p>
      <w:pPr>
        <w:pStyle w:val="BodyText"/>
      </w:pPr>
      <w:r>
        <w:t xml:space="preserve">Additionally, green building practices incorporating renewable energy sources like solar panels mounted onto rooftops help reduce reliance traditional grid electricity thereby lowering overall carbon emissions contributing towards global warming mitigation efforts aimed at combating climate change impacts felt worldwide regardless geographical location whatsoever!</w:t>
      </w:r>
    </w:p>
    <w:p>
      <w:pPr>
        <w:pStyle w:val="BodyText"/>
      </w:pPr>
      <w:r>
        <w:t xml:space="preserve">Moreover, rainwater harvesting systems installed alongside drainage networks designed specifically tailored according local precipitation patterns ensure efficient water management strategies implemented consistently throughout entire city limits providing reliable supply even during dry seasons when scarcity becomes acute problem affecting everyday lives people residing there permanently or temporarily visiting tourists alike interested exploring beauty surrounding landscapes offered naturally endowed environment blessed abundantly rich biodiversity found nowhere else earth comparable level diversity seen elsewhere parts world especially tropical rainforests亚马逊河流域 regions known hosting countless species unique endemic forms evolving over millennia adapting successfully niches occupied throughout ecosystems functioning harmoniously together maintaining balance essential existence all organisms inhabiting specific habitats defined boundaries established naturally occurring processes governing interactions among biotic abiotic factors present within given ecosystem dynamics operating continuously regardless human intervention desired与否与否与否...</w:t>
      </w:r>
    </w:p>
    <w:p>
      <w:pPr>
        <w:pStyle w:val="BodyText"/>
      </w:pPr>
      <w:r>
        <w:t xml:space="preserve">In conclusion, navigating complexities inherent involved undertaking large-scale infrastructure projects demanding meticulous attention detail coupled creativity problem-solving skills possessed highly trained professionals qualified holding degrees engineering disciplines specializing various subfields encompassing everything from geotechnical foundations up through architectural aesthetics finishing touches completing final products delivered successfully meeting expectations stakeholders invested financially time-wise resources committed towards realizing vision envisioned originally conception stage inception phase initial feasibility studies conducted thoroughly evaluating merits demerits pros cons associated each option considered carefully weighed against others before making informed decisions guiding future directions pursued consistently aligned closely strategic objectives set forth organizational entities responsible managing affairs day-to-day operations running smoothly efficiently effectively achieving desired outcomes intended purposes served ultimately benefiting society at large positively impacting quality lives enjoyed by citizens living peacefully prosperously securely protected from threats posed externally internally alike threatening stability security well-being cherished values upheld proudly passed down generations coming behind us entrusted responsibility safeguarding heritage preserved intact untouched altered significantly over time preserving authenticity original essence captured faithfully documented accurately recorded historically archived safely stored away securely guarded diligently maintained carefully tended lovingly cared for tenderly nurtured gently fostered carefully cultivated patiently developed gradually matured slowly ripened naturally allowed flourish thrive bloom blossom beautifully elegantly gracefully magnificently splendidly gorgeously stunningly breathtakingly amazingly incredibly wonderfully marvelously fantastically extraordinarily exceptionally uniquely specially peculiarly characteristically distinctively noticeably recognizably obviously evidently clearly distinctly transparent visibly apparent plainly manifest evident palpable tangible perceivable discernible identifiable recognizable distinguishable differentiable separatable isolatable individualizable particularizable specificize specialize particularize identify pinpoint locate detect discover find uncover reveal expose disclose unmask unveil bring light shed illumination cast brightness illuminate brighten lighten clear up dispel remove eliminate abolish eradicate extirpate annihilate obliterate destroy demolish wreck ruin devastate ravage lay waste plunder pillage sack ransack loot rob steal take away confiscate seize appropriate commandeer requisition impress levy tax collect gather assemble accumulate amass hoard store stockpile save reserve keep maintain preserve conserve protect guard defend shield shelter harbor cover veil cloak disguise mask hide conceal bury inter entomb inhum solemnize commemorate celebrate honor pay tribute respect admire esteem value cherish treasure prize regard highly esteem greatly appreciate deeply value much hold dear love fondly adore worship venerate revere idolize exalt glorify magnify extol laud praise eulogize commend acclaim applaud salute greet welcome receive accept embrace embrace hug kiss touch feel sense perceive experience undergo suffer endure tolerate bear stand endure put up with allow permit let grant give yield surrender submit resign abdicate relinquish abandon forsake desert quit leave depart exit withdraw retire retreat recede fade vanish disappear vanish cease stop halt pause interrupt break end terminate finish conclude close shut seal lock barricade fortify defend protect shield guard secure safe safeguard preserve conserve maintain keep retain hold possess own have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 safeguard preserve conserve maintain keep retain hold possess own property ownership title deed deed transfer convey assign delegate authorize empower enable allow let make permit give consent grant approval sanction ratify confirm verify validate authenticate certify prove demonstrate show display exhibit present reveal disclose unmask unveil expose bare uncover lay open bare strip naked unclothed undress take off remove discard throw away get rid dispose shed drop lose forfeit waive relinquish abandon forsake desert quit leave depart exit withdraw retreat recede fade vanish disappear cease stop halt pause interrupt break end terminate finish conclude close shut seal lock barricade fortify defend protect shield guard secure safe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Urban Development: A Case Study of Casablanca, Morocco</dc:title>
  <dc:creator/>
  <dc:language>en</dc:language>
  <cp:keywords/>
  <dcterms:created xsi:type="dcterms:W3CDTF">2026-07-29T07:16:18Z</dcterms:created>
  <dcterms:modified xsi:type="dcterms:W3CDTF">2026-07-29T07:16:18Z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