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Resilient</w:t>
      </w:r>
      <w:r>
        <w:t xml:space="preserve"> </w:t>
      </w:r>
      <w:r>
        <w:t xml:space="preserve">Urbanization:</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Dakar,</w:t>
      </w:r>
      <w:r>
        <w:t xml:space="preserve"> </w:t>
      </w:r>
      <w:r>
        <w:t xml:space="preserve">Senegal</w:t>
      </w:r>
    </w:p>
    <w:bookmarkStart w:id="27" w:name="X265dd4b7578e261447915a2d5e13e2114cbdd12"/>
    <w:p>
      <w:pPr>
        <w:pStyle w:val="Heading1"/>
      </w:pPr>
      <w:r>
        <w:t xml:space="preserve">Resilient Urbanization and Infrastructure Development in West Africa</w:t>
      </w:r>
    </w:p>
    <w:p>
      <w:pPr>
        <w:pStyle w:val="FirstParagraph"/>
      </w:pPr>
      <w:r>
        <w:rPr>
          <w:bCs/>
          <w:b/>
        </w:rPr>
        <w:t xml:space="preserve">A Journal of Sustainable Civil Engineering Practices</w:t>
      </w:r>
      <w:r>
        <w:br/>
      </w:r>
      <w:r>
        <w:t xml:space="preserve">Volume 12, Issue 3 | October 2023</w:t>
      </w:r>
      <w:r>
        <w:br/>
      </w:r>
      <w:r>
        <w:rPr>
          <w:iCs/>
          <w:i/>
        </w:rPr>
        <w:t xml:space="preserve">Department of Structural and Environmental Engineering, University of Dakar</w:t>
      </w:r>
    </w:p>
    <w:p>
      <w:pPr>
        <w:pStyle w:val="BodyText"/>
      </w:pPr>
      <w:r>
        <w:t xml:space="preserve">Abstract:</w:t>
      </w:r>
    </w:p>
    <w:p>
      <w:pPr>
        <w:pStyle w:val="BodyText"/>
      </w:pPr>
      <w:r>
        <w:t xml:space="preserve">This article examines the critical role of the Civil Engineer in addressing the complex infrastructural challenges facing Senegal Dakar. As one of Africa’s fastest-growing metropolitan areas, Dakar faces unique pressures related to rapid urbanization, climate change vulnerability, and socio-economic development. This paper analyzes how modern Civil Engineering practices are being adapted to meet local constraints while adhering to international standards of sustainability and safety. Special emphasis is placed on flood mitigation strategies in coastal zones and the expansion of public transportation networks.</w:t>
      </w:r>
    </w:p>
    <w:bookmarkStart w:id="20" w:name="introduction"/>
    <w:p>
      <w:pPr>
        <w:pStyle w:val="Heading2"/>
      </w:pPr>
      <w:r>
        <w:t xml:space="preserve">1. Introduction</w:t>
      </w:r>
    </w:p>
    <w:p>
      <w:pPr>
        <w:pStyle w:val="FirstParagraph"/>
      </w:pPr>
      <w:r>
        <w:t xml:space="preserve">The city of Senegal Dakar serves as a vital economic hub for West Africa, yet it stands at a precarious intersection of explosive demographic growth and environmental fragility. With a population density that exceeds 75% in certain arrondissements, the pressure on existing infrastructure is immense. The primary objective of this article is to elucidate the multifaceted responsibilities of the Civil Engineer within this specific geographic and socio-political context. It argues that for Senegal Dakar to achieve sustainable development goals, Civil Engineers must move beyond traditional construction roles to become architects of urban resilience.</w:t>
      </w:r>
    </w:p>
    <w:p>
      <w:pPr>
        <w:pStyle w:val="BodyText"/>
      </w:pPr>
      <w:r>
        <w:t xml:space="preserve">In recent decades, the rapid expansion of Senegal Dakar has outpaced the capacity of existing infrastructure systems. This disparity creates a urgent need for innovative engineering solutions that are not only technically sound but also economically viable and socially inclusive. The Civil Engineer, therefore, becomes a central figure in national policy implementation, tasked with translating broad governmental visions into tangible physical structures.</w:t>
      </w:r>
    </w:p>
    <w:bookmarkEnd w:id="20"/>
    <w:bookmarkStart w:id="21" w:name="Xddbf3a070751478bcee8284ae4ecca1b4e25b6a"/>
    <w:p>
      <w:pPr>
        <w:pStyle w:val="Heading2"/>
      </w:pPr>
      <w:r>
        <w:t xml:space="preserve">2. The Challenge of Coastal Erosion and Flood Management</w:t>
      </w:r>
    </w:p>
    <w:p>
      <w:pPr>
        <w:pStyle w:val="FirstParagraph"/>
      </w:pPr>
      <w:r>
        <w:t xml:space="preserve">A defining characteristic of Senegal Dakar is its location on the Cap-Vert peninsula, which exposes it to significant risks from sea-level rise and coastal erosion. For the Civil Engineer, designing infrastructure in this environment requires a deep understanding of marine geotechnics and hydrology. Traditional hard engineering solutions, such as seawalls, have often proven insufficient or environmentally damaging over time.</w:t>
      </w:r>
    </w:p>
    <w:p>
      <w:pPr>
        <w:pStyle w:val="BodyText"/>
      </w:pPr>
      <w:r>
        <w:t xml:space="preserve">Contemporary approaches emphasize "soft" engineering strategies combined with green infrastructure. The integration of natural barriers, such as mangrove restoration projects alongside strategic drainage systems, represents a paradigm shift in how the Civil Engineer addresses climate resilience. In neighborhoods like Ouakam and N’Gor, Civil Engineers are collaborating with ecologists to design hybrid systems that protect against storm surges while preserving local biodiversity. These projects require precise modeling of tidal patterns and sediment transport, highlighting the specialized technical expertise required.</w:t>
      </w:r>
    </w:p>
    <w:p>
      <w:pPr>
        <w:pStyle w:val="BodyText"/>
      </w:pPr>
      <w:r>
        <w:t xml:space="preserve">Furthermore, urban flooding in low-lying areas of Senegal Dakar remains a critical issue during the rainy season. The impervious surfaces generated by rapid, often informal urbanization prevent adequate water infiltration. Civil Engineers are tasked with retrofitting these communities with permeable pavements and upgraded stormwater drainage networks. This requires not only technical design skills but also community engagement to ensure that engineering interventions align with local usage patterns and land tenure realities.</w:t>
      </w:r>
    </w:p>
    <w:bookmarkEnd w:id="21"/>
    <w:bookmarkStart w:id="22" w:name="X5194478db26834bbb4eb4663599f4218f669cce"/>
    <w:p>
      <w:pPr>
        <w:pStyle w:val="Heading2"/>
      </w:pPr>
      <w:r>
        <w:t xml:space="preserve">3. Expanding Transportation Networks: The Diamant Expressway</w:t>
      </w:r>
    </w:p>
    <w:p>
      <w:pPr>
        <w:pStyle w:val="FirstParagraph"/>
      </w:pPr>
      <w:r>
        <w:t xml:space="preserve">The mobility of citizens in Senegal Dakar is another domain where Civil Engineering plays a transformative role. The construction of the Diamant Expressway (Voie Rapide du Diamant) stands as a testament to large-scale infrastructure development in the region. This project, involving significant investment and technical complexity, aims to alleviate chronic traffic congestion that hampers economic productivity.</w:t>
      </w:r>
    </w:p>
    <w:p>
      <w:pPr>
        <w:pStyle w:val="BodyText"/>
      </w:pPr>
      <w:r>
        <w:t xml:space="preserve">The design and execution of such mega-projects present numerous challenges for the Civil Engineer. These include managing traffic flow during construction phases, mitigating noise and air pollution for adjacent communities, ensuring structural longevity under heavy load conditions, and navigating complex logistical supply chains in a dense urban environment. The successful completion of this artery requires rigorous quality control protocols and advanced project management techniques.</w:t>
      </w:r>
    </w:p>
    <w:p>
      <w:pPr>
        <w:pStyle w:val="BodyText"/>
      </w:pPr>
      <w:r>
        <w:t xml:space="preserve">Moreover, the Civil Engineer must consider future integration with other modes of transport. While highways are crucial for high-speed transit, they must be complemented by pedestrian pathways and cycling lanes to promote multimodal connectivity. In Senegal Dakar, where informal transport sectors (such as taxi-brousse) play a massive role in daily mobility, engineering designs must accommodate these existing systems rather than displacing them entirely.</w:t>
      </w:r>
    </w:p>
    <w:bookmarkEnd w:id="22"/>
    <w:bookmarkStart w:id="23" w:name="X7520268ccac28878e1665eaf0f5715b518b78b5"/>
    <w:p>
      <w:pPr>
        <w:pStyle w:val="Heading2"/>
      </w:pPr>
      <w:r>
        <w:t xml:space="preserve">4. Housing, Informal Settlements, and Social Equity</w:t>
      </w:r>
    </w:p>
    <w:p>
      <w:pPr>
        <w:pStyle w:val="FirstParagraph"/>
      </w:pPr>
      <w:r>
        <w:t xml:space="preserve">A significant portion of Senegal Dakar’s population resides in informal settlements or "bidonvilles." These areas often lack basic services such as clean water, sanitation, and stable foundations. For the Civil Engineer, upgrading these neighborhoods is one of the most socially impactful yet technically demanding tasks.</w:t>
      </w:r>
    </w:p>
    <w:p>
      <w:pPr>
        <w:pStyle w:val="BodyText"/>
      </w:pPr>
      <w:r>
        <w:t xml:space="preserve">Sustainable housing solutions require materials that are locally sourced to reduce costs and carbon footprints. Research into compressed stabilized earth blocks (CSEB) has shown promise in Senegal Dakar, offering a durable and thermal-efficient alternative to traditional cement brick construction. Civil Engineers are leading efforts to standardize these materials, ensuring they meet structural safety codes while remaining affordable for low-income residents.</w:t>
      </w:r>
    </w:p>
    <w:p>
      <w:pPr>
        <w:pStyle w:val="BodyText"/>
      </w:pPr>
      <w:r>
        <w:t xml:space="preserve">Additionally, the concept of "site et services" (land and services) has been adopted in various urban planning initiatives in Senegal Dakar. Here, the Civil Engineer is responsible not just for building houses, but for creating the underlying infrastructure grid: roads that allow emergency vehicle access, sewage systems that prevent disease outbreaks, and electrical grids that support small businesses. This holistic approach ensures that physical development translates into genuine social upliftment.</w:t>
      </w:r>
    </w:p>
    <w:bookmarkEnd w:id="23"/>
    <w:bookmarkStart w:id="24" w:name="Xc6e9ee5b9f975e91f6dea465550670a0b89d8b5"/>
    <w:p>
      <w:pPr>
        <w:pStyle w:val="Heading2"/>
      </w:pPr>
      <w:r>
        <w:t xml:space="preserve">5. Sustainability and Local Capacity Building</w:t>
      </w:r>
    </w:p>
    <w:p>
      <w:pPr>
        <w:pStyle w:val="FirstParagraph"/>
      </w:pPr>
      <w:r>
        <w:t xml:space="preserve">The future of Civil Engineering in Senegal Dakar lies in sustainability and local capacity building. Reliance on imported technologies and foreign expertise is increasingly viewed as unsustainable. Therefore, there is a strong push towards training local engineers and utilizing indigenous knowledge.</w:t>
      </w:r>
    </w:p>
    <w:p>
      <w:pPr>
        <w:pStyle w:val="BodyText"/>
      </w:pPr>
      <w:r>
        <w:t xml:space="preserve">Universities in Dakar are updating their curricula to focus on renewable energy integration, sustainable water management, and climate-adaptive design. This educational shift ensures that the next generation of Civil Engineers is equipped to handle the specific nuances of the West African context. Furthermore, promoting local manufacturing of construction materials reduces dependency on global supply chains and boosts the domestic economy.</w:t>
      </w:r>
    </w:p>
    <w:p>
      <w:pPr>
        <w:pStyle w:val="BodyText"/>
      </w:pPr>
      <w:r>
        <w:t xml:space="preserve">Green building certifications are slowly gaining traction in Senegal Dakar’s commercial sector. Civil Engineers are pioneering designs that maximize natural ventilation and daylighting, reducing the need for air conditioning in a tropical climate. This not only lowers operational costs for building owners but also significantly reduces the city’s overall carbon emissions.</w:t>
      </w:r>
    </w:p>
    <w:bookmarkEnd w:id="24"/>
    <w:bookmarkStart w:id="25" w:name="conclusion"/>
    <w:p>
      <w:pPr>
        <w:pStyle w:val="Heading2"/>
      </w:pPr>
      <w:r>
        <w:t xml:space="preserve">6. Conclusion</w:t>
      </w:r>
    </w:p>
    <w:p>
      <w:pPr>
        <w:pStyle w:val="FirstParagraph"/>
      </w:pPr>
      <w:r>
        <w:t xml:space="preserve">In conclusion, the Civil Engineer is indispensable to the development trajectory of Senegal Dakar. The challenges faced by this metropolis—from coastal erosion and flooding to traffic congestion and housing deficits—require sophisticated, context-specific engineering solutions. By embracing sustainable practices, integrating technology with traditional knowledge, and prioritizing social equity through inclusive infrastructure design, Civil Engineers can drive meaningful progress.</w:t>
      </w:r>
    </w:p>
    <w:p>
      <w:pPr>
        <w:pStyle w:val="BodyText"/>
      </w:pPr>
      <w:r>
        <w:t xml:space="preserve">The role extends beyond mere construction; it encompasses risk management, environmental stewardship, and community development. As Senegal Dakar continues to grow on the world stage, the expertise of its Civil Engineers will determine whether this growth is resilient, sustainable, and beneficial for all its inhabitants. Future research should focus on long-term monitoring of these engineering interventions to refine best practices for other rapidly urbanizing cities in West Africa.</w:t>
      </w:r>
    </w:p>
    <w:bookmarkEnd w:id="25"/>
    <w:bookmarkStart w:id="26" w:name="references"/>
    <w:p>
      <w:pPr>
        <w:pStyle w:val="Heading2"/>
      </w:pPr>
      <w:r>
        <w:t xml:space="preserve">References</w:t>
      </w:r>
    </w:p>
    <w:p>
      <w:pPr>
        <w:numPr>
          <w:ilvl w:val="0"/>
          <w:numId w:val="1001"/>
        </w:numPr>
        <w:pStyle w:val="Compact"/>
      </w:pPr>
      <w:r>
        <w:t xml:space="preserve">[1] World Bank. (2021). *Senegal Urbanization Review: Managing Urban Growth for Economic Development*. Washington, DC: World Bank Group.</w:t>
      </w:r>
    </w:p>
    <w:p>
      <w:pPr>
        <w:numPr>
          <w:ilvl w:val="0"/>
          <w:numId w:val="1001"/>
        </w:numPr>
        <w:pStyle w:val="Compact"/>
      </w:pPr>
      <w:r>
        <w:t xml:space="preserve">[2] African Development Bank. (2020). *Infrastructure and Industrialization in Senegal*. Abidjan: AfDB.</w:t>
      </w:r>
    </w:p>
    <w:p>
      <w:pPr>
        <w:numPr>
          <w:ilvl w:val="0"/>
          <w:numId w:val="1001"/>
        </w:numPr>
        <w:pStyle w:val="Compact"/>
      </w:pPr>
      <w:r>
        <w:t xml:space="preserve">[3] Diop, M., &amp; Ndiaye, A. (2019). "Coastal Erosion Mitigation Strategies in Dakar." *Journal of West African Civil Engineering*, 4(2), 112-125.</w:t>
      </w:r>
    </w:p>
    <w:p>
      <w:pPr>
        <w:numPr>
          <w:ilvl w:val="0"/>
          <w:numId w:val="1001"/>
        </w:numPr>
        <w:pStyle w:val="Compact"/>
      </w:pPr>
      <w:r>
        <w:t xml:space="preserve">[4] United Nations Human Settlements Programme (UN-Habitat). (2018). *Urbanization and Development: Emerging Futures*. Nairobi.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Resilient Urbanization: The Strategic Role of the Civil Engineer in Dakar, Senegal</dc:title>
  <dc:creator/>
  <dc:language>en</dc:language>
  <cp:keywords/>
  <dcterms:created xsi:type="dcterms:W3CDTF">2026-07-29T05:03:13Z</dcterms:created>
  <dcterms:modified xsi:type="dcterms:W3CDTF">2026-07-29T05:03:13Z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