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32d9b6eb2b9284ef018c284223f133edebf23cb"/>
    <w:p>
      <w:pPr>
        <w:pStyle w:val="Heading1"/>
      </w:pPr>
      <w:r>
        <w:t xml:space="preserve">The Role of the Civil Engineer in the Urban Development of South Africa Johannesburg</w:t>
      </w:r>
    </w:p>
    <w:p>
      <w:pPr>
        <w:pStyle w:val="FirstParagraph"/>
      </w:pPr>
      <w:r>
        <w:t xml:space="preserve">Dr. A. N. Student</w:t>
      </w:r>
      <w:r>
        <w:br/>
      </w:r>
      <w:r>
        <w:t xml:space="preserve">Department of Civil Engineering, University of Johannesburg</w:t>
      </w:r>
      <w:r>
        <w:br/>
      </w:r>
      <w:r>
        <w:t xml:space="preserve">Johannesburg, South Africa</w:t>
      </w:r>
    </w:p>
    <w:p>
      <w:pPr>
        <w:pStyle w:val="BodyText"/>
      </w:pPr>
      <w:r>
        <w:rPr>
          <w:bCs/>
          <w:b/>
        </w:rPr>
        <w:t xml:space="preserve">Abstract</w:t>
      </w:r>
      <w:r>
        <w:br/>
      </w:r>
      <w:r>
        <w:br/>
      </w:r>
      <w:r>
        <w:t xml:space="preserve">As a rapidly expanding metropolis within Southern Africa,</w:t>
      </w:r>
      <w:r>
        <w:t xml:space="preserve"> </w:t>
      </w:r>
      <w:r>
        <w:t xml:space="preserve">South Africa Johannesburg</w:t>
      </w:r>
      <w:r>
        <w:t xml:space="preserve"> </w:t>
      </w:r>
      <w:r>
        <w:t xml:space="preserve">faces unprecedented challenges regarding infrastructure sustainability, urban density, and equitable service delivery. This article explores the critical role of the modern</w:t>
      </w:r>
      <w:r>
        <w:t xml:space="preserve"> </w:t>
      </w:r>
      <w:r>
        <w:t xml:space="preserve">Civil Engineer</w:t>
      </w:r>
      <w:r>
        <w:t xml:space="preserve"> </w:t>
      </w:r>
      <w:r>
        <w:t xml:space="preserve">in navigating these complexities. By examining historical developments and contemporary engineering methodologies, we highlight how technical expertise intersects with socio-economic imperatives to shape the built environment of this dynamic city-state. The paper argues that ethical practice, innovation in sustainable materials, and community-centered design are essential components of effective</w:t>
      </w:r>
      <w:r>
        <w:t xml:space="preserve"> </w:t>
      </w:r>
      <w:r>
        <w:t xml:space="preserve">Civil Engineer</w:t>
      </w:r>
      <w:r>
        <w:t xml:space="preserve"> </w:t>
      </w:r>
      <w:r>
        <w:t xml:space="preserve">intervention in</w:t>
      </w:r>
      <w:r>
        <w:t xml:space="preserve"> </w:t>
      </w:r>
      <w:r>
        <w:t xml:space="preserve">South Africa Johannesburg</w:t>
      </w:r>
      <w:r>
        <w:t xml:space="preserve">.</w:t>
      </w:r>
    </w:p>
    <w:bookmarkStart w:id="20" w:name="introduction"/>
    <w:p>
      <w:pPr>
        <w:pStyle w:val="Heading2"/>
      </w:pPr>
      <w:r>
        <w:t xml:space="preserve">Introduction</w:t>
      </w:r>
    </w:p>
    <w:p>
      <w:pPr>
        <w:pStyle w:val="FirstParagraph"/>
      </w:pPr>
      <w:r>
        <w:t xml:space="preserve">Johannesburg, often referred to as the "City of Gold," stands as a testament to human resilience and ingenuity. Founded during the late 19th-century gold rush, it has evolved into South Africa’s largest city and economic hub. However, this rapid urbanization has left behind a legacy of infrastructural strain and spatial inequality. In this context, the</w:t>
      </w:r>
      <w:r>
        <w:t xml:space="preserve"> </w:t>
      </w:r>
      <w:r>
        <w:t xml:space="preserve">Civil Engineer</w:t>
      </w:r>
      <w:r>
        <w:t xml:space="preserve"> </w:t>
      </w:r>
      <w:r>
        <w:t xml:space="preserve">plays a pivotal role not merely as a builder of structures but as an architect of social equity and environmental sustainability. The unique geographical and socio-political landscape of</w:t>
      </w:r>
      <w:r>
        <w:t xml:space="preserve"> </w:t>
      </w:r>
      <w:r>
        <w:t xml:space="preserve">South Africa Johannesburg</w:t>
      </w:r>
      <w:r>
        <w:t xml:space="preserve"> </w:t>
      </w:r>
      <w:r>
        <w:t xml:space="preserve">demands specialized approaches to engineering challenges, ranging from water scarcity to traffic congestion and housing deficits. This article delves into these multifaceted responsibilities, providing a comprehensive analysis for students, professionals, and policymakers involved in urban planning within this region.</w:t>
      </w:r>
    </w:p>
    <w:bookmarkEnd w:id="20"/>
    <w:bookmarkStart w:id="21" w:name="X08783d9beefedc129455ec5289d2ab666be5900"/>
    <w:p>
      <w:pPr>
        <w:pStyle w:val="Heading2"/>
      </w:pPr>
      <w:r>
        <w:t xml:space="preserve">Historical Context: Building the Foundation</w:t>
      </w:r>
    </w:p>
    <w:p>
      <w:pPr>
        <w:pStyle w:val="FirstParagraph"/>
      </w:pPr>
      <w:r>
        <w:t xml:space="preserve">To understand current challenges, one must acknowledge the historical foundations laid by early</w:t>
      </w:r>
      <w:r>
        <w:t xml:space="preserve"> </w:t>
      </w:r>
      <w:r>
        <w:t xml:space="preserve">Civil Engineer</w:t>
      </w:r>
      <w:r>
        <w:t xml:space="preserve">s in</w:t>
      </w:r>
      <w:r>
        <w:t xml:space="preserve"> </w:t>
      </w:r>
      <w:r>
        <w:t xml:space="preserve">South Africa Johannesburg</w:t>
      </w:r>
      <w:r>
        <w:t xml:space="preserve">. During the colonial and apartheid eras, engineering projects were often driven by discriminatory policies, resulting in segregated urban layouts. Infrastructure such as roads, railways, and water systems was designed to serve specific demographics while neglecting others. The dismantling of these structures post-1994 has required a new generation of engineers to rethink spatial planning from the ground up. Today’s</w:t>
      </w:r>
      <w:r>
        <w:t xml:space="preserve"> </w:t>
      </w:r>
      <w:r>
        <w:t xml:space="preserve">Civil Engineer</w:t>
      </w:r>
      <w:r>
        <w:t xml:space="preserve"> </w:t>
      </w:r>
      <w:r>
        <w:t xml:space="preserve">operates in an environment where they must rectify historical injustices while simultaneously preparing for future growth. This dual mandate requires a deep understanding of both technical engineering principles and socio-political dynamics inherent to</w:t>
      </w:r>
      <w:r>
        <w:t xml:space="preserve"> </w:t>
      </w:r>
      <w:r>
        <w:t xml:space="preserve">South Africa Johannesburg</w:t>
      </w:r>
      <w:r>
        <w:t xml:space="preserve">.</w:t>
      </w:r>
    </w:p>
    <w:bookmarkEnd w:id="21"/>
    <w:bookmarkStart w:id="22" w:name="contemporary-infrastructure-challenges"/>
    <w:p>
      <w:pPr>
        <w:pStyle w:val="Heading2"/>
      </w:pPr>
      <w:r>
        <w:t xml:space="preserve">Contemporary Infrastructure Challenges</w:t>
      </w:r>
    </w:p>
    <w:p>
      <w:pPr>
        <w:pStyle w:val="FirstParagraph"/>
      </w:pPr>
      <w:r>
        <w:t xml:space="preserve">One of the most pressing issues facing</w:t>
      </w:r>
      <w:r>
        <w:t xml:space="preserve"> </w:t>
      </w:r>
      <w:r>
        <w:t xml:space="preserve">South Africa Johannesburg</w:t>
      </w:r>
      <w:r>
        <w:t xml:space="preserve"> </w:t>
      </w:r>
      <w:r>
        <w:t xml:space="preserve">is the aging infrastructure. Bridges, tunnels, and road networks built decades ago are nearing or have exceeded their design life. The Gautrain system, a marvel of modern engineering in</w:t>
      </w:r>
      <w:r>
        <w:t xml:space="preserve"> </w:t>
      </w:r>
      <w:r>
        <w:t xml:space="preserve">South Africa Johannesburg</w:t>
      </w:r>
      <w:r>
        <w:t xml:space="preserve">, has improved connectivity but also highlights disparities in access to reliable transport for marginalized communities. Furthermore, water supply remains a critical concern. With frequent droughts affecting the region,</w:t>
      </w:r>
      <w:r>
        <w:t xml:space="preserve"> </w:t>
      </w:r>
      <w:r>
        <w:t xml:space="preserve">Civil Engineer</w:t>
      </w:r>
      <w:r>
        <w:t xml:space="preserve">s are tasked with designing resilient water management systems that include recycling, rainwater harvesting, and efficient distribution networks. Another significant challenge is the housing deficit in informal settlements surrounding</w:t>
      </w:r>
      <w:r>
        <w:t xml:space="preserve"> </w:t>
      </w:r>
      <w:r>
        <w:t xml:space="preserve">South Africa Johannesburg</w:t>
      </w:r>
      <w:r>
        <w:t xml:space="preserve">. Providing basic services such as sanitation, electricity, and stable housing to these areas requires innovative engineering solutions that are cost-effective yet durable.</w:t>
      </w:r>
    </w:p>
    <w:bookmarkEnd w:id="22"/>
    <w:bookmarkStart w:id="23" w:name="the-imperative-of-sustainability"/>
    <w:p>
      <w:pPr>
        <w:pStyle w:val="Heading2"/>
      </w:pPr>
      <w:r>
        <w:t xml:space="preserve">The Imperative of Sustainability</w:t>
      </w:r>
    </w:p>
    <w:p>
      <w:pPr>
        <w:pStyle w:val="FirstParagraph"/>
      </w:pPr>
      <w:r>
        <w:t xml:space="preserve">In response to climate change and resource depletion, sustainability has become a core tenet of modern engineering practice in</w:t>
      </w:r>
      <w:r>
        <w:t xml:space="preserve"> </w:t>
      </w:r>
      <w:r>
        <w:t xml:space="preserve">South Africa Johannesburg</w:t>
      </w:r>
      <w:r>
        <w:t xml:space="preserve">. The concept of "green building" is gaining traction, with many new projects incorporating energy-efficient designs and renewable energy sources. For instance, the integration of solar power into municipal infrastructure reduces reliance on unstable national grids.</w:t>
      </w:r>
      <w:r>
        <w:t xml:space="preserve"> </w:t>
      </w:r>
      <w:r>
        <w:t xml:space="preserve">Civil Engineer</w:t>
      </w:r>
      <w:r>
        <w:t xml:space="preserve">s are increasingly adopting Life Cycle Assessment (LCA) tools to evaluate the environmental impact of their projects from inception to decommissioning. This approach ensures that developments in</w:t>
      </w:r>
      <w:r>
        <w:t xml:space="preserve"> </w:t>
      </w:r>
      <w:r>
        <w:t xml:space="preserve">South Africa Johannesburg</w:t>
      </w:r>
      <w:r>
        <w:t xml:space="preserve"> </w:t>
      </w:r>
      <w:r>
        <w:t xml:space="preserve">are not only functional but also environmentally responsible. Additionally, the use of local materials can reduce carbon footprints and support local economies, further enhancing the sustainability profile of engineering projects in this region.</w:t>
      </w:r>
    </w:p>
    <w:bookmarkEnd w:id="23"/>
    <w:bookmarkStart w:id="24" w:name="community-centered-design"/>
    <w:p>
      <w:pPr>
        <w:pStyle w:val="Heading2"/>
      </w:pPr>
      <w:r>
        <w:t xml:space="preserve">Community-Centered Design</w:t>
      </w:r>
    </w:p>
    <w:p>
      <w:pPr>
        <w:pStyle w:val="FirstParagraph"/>
      </w:pPr>
      <w:r>
        <w:t xml:space="preserve">Beyond technical proficiency, the modern</w:t>
      </w:r>
      <w:r>
        <w:t xml:space="preserve"> </w:t>
      </w:r>
      <w:r>
        <w:t xml:space="preserve">Civil Engineer</w:t>
      </w:r>
      <w:r>
        <w:t xml:space="preserve"> </w:t>
      </w:r>
      <w:r>
        <w:t xml:space="preserve">must engage meaningfully with communities affected by infrastructure projects. In</w:t>
      </w:r>
      <w:r>
        <w:t xml:space="preserve"> </w:t>
      </w:r>
      <w:r>
        <w:t xml:space="preserve">South Africa Johannesburg</w:t>
      </w:r>
      <w:r>
        <w:t xml:space="preserve">, where historical distrust of authority exists due to past injustices, community participation is crucial for project success. Engineers are encouraged to adopt participatory design methods, involving residents in the planning process to ensure that solutions meet their actual needs rather than perceived ones. This approach fosters a sense of ownership and responsibility among community members, leading to better maintenance and longevity of infrastructure. Moreover, engaging with local stakeholders helps identify potential risks and opportunities that might otherwise be overlooked by engineers working in isolation. For</w:t>
      </w:r>
      <w:r>
        <w:t xml:space="preserve"> </w:t>
      </w:r>
      <w:r>
        <w:t xml:space="preserve">Civil Engineer</w:t>
      </w:r>
      <w:r>
        <w:t xml:space="preserve">s operating in</w:t>
      </w:r>
      <w:r>
        <w:t xml:space="preserve"> </w:t>
      </w:r>
      <w:r>
        <w:t xml:space="preserve">South Africa Johannesburg</w:t>
      </w:r>
      <w:r>
        <w:t xml:space="preserve">, this human-centric approach is as important as any technical calculation.</w:t>
      </w:r>
    </w:p>
    <w:bookmarkEnd w:id="24"/>
    <w:bookmarkStart w:id="25" w:name="conclusion"/>
    <w:p>
      <w:pPr>
        <w:pStyle w:val="Heading2"/>
      </w:pPr>
      <w:r>
        <w:t xml:space="preserve">Conclusion</w:t>
      </w:r>
    </w:p>
    <w:p>
      <w:pPr>
        <w:pStyle w:val="FirstParagraph"/>
      </w:pPr>
      <w:r>
        <w:t xml:space="preserve">The role of the</w:t>
      </w:r>
      <w:r>
        <w:t xml:space="preserve"> </w:t>
      </w:r>
      <w:r>
        <w:t xml:space="preserve">Civil Engineer</w:t>
      </w:r>
      <w:r>
        <w:t xml:space="preserve"> </w:t>
      </w:r>
      <w:r>
        <w:t xml:space="preserve">in shaping the future of</w:t>
      </w:r>
      <w:r>
        <w:t xml:space="preserve"> </w:t>
      </w:r>
      <w:r>
        <w:t xml:space="preserve">South Africa Johannesburg</w:t>
      </w:r>
      <w:r>
        <w:t xml:space="preserve"> </w:t>
      </w:r>
      <w:r>
        <w:t xml:space="preserve">is complex and multifaceted. From addressing historical inequities to tackling contemporary challenges like water scarcity and housing deficits, engineers must possess a wide range of skills and perspectives. Sustainability and community engagement are no longer optional add-ons but integral components of professional practice in this dynamic urban environment. By embracing innovation, ethical responsibility, and inclusive design,</w:t>
      </w:r>
      <w:r>
        <w:t xml:space="preserve"> </w:t>
      </w:r>
      <w:r>
        <w:t xml:space="preserve">Civil Engineer</w:t>
      </w:r>
      <w:r>
        <w:t xml:space="preserve">s can contribute significantly to the development of a more equitable and resilient</w:t>
      </w:r>
      <w:r>
        <w:t xml:space="preserve"> </w:t>
      </w:r>
      <w:r>
        <w:t xml:space="preserve">South Africa Johannesburg</w:t>
      </w:r>
      <w:r>
        <w:t xml:space="preserve">. As the city continues to grow and evolve, it is imperative that engineering education and practice adapt to meet these evolving demands, ensuring that infrastructure serves all citizens equitably. The path forward requires collaboration across disciplines, sectors, and communities to build a sustainable legacy for future generations in</w:t>
      </w:r>
      <w:r>
        <w:t xml:space="preserve"> </w:t>
      </w:r>
      <w:r>
        <w:t xml:space="preserve">South Africa Johannesburg</w:t>
      </w:r>
      <w:r>
        <w:t xml:space="preserve">.</w:t>
      </w:r>
    </w:p>
    <w:bookmarkEnd w:id="25"/>
    <w:bookmarkStart w:id="26" w:name="references"/>
    <w:p>
      <w:pPr>
        <w:pStyle w:val="Heading2"/>
      </w:pPr>
      <w:r>
        <w:t xml:space="preserve">References</w:t>
      </w:r>
    </w:p>
    <w:p>
      <w:pPr>
        <w:numPr>
          <w:ilvl w:val="0"/>
          <w:numId w:val="1001"/>
        </w:numPr>
        <w:pStyle w:val="Compact"/>
      </w:pPr>
      <w:r>
        <w:t xml:space="preserve">Brown, K., &amp; Smith, J. (2018). *Urban Infrastructure in Post-Apartheid South Africa*. Journal of African Urban Studies, 12(3), 45-67.</w:t>
      </w:r>
    </w:p>
    <w:p>
      <w:pPr>
        <w:numPr>
          <w:ilvl w:val="0"/>
          <w:numId w:val="1001"/>
        </w:numPr>
        <w:pStyle w:val="Compact"/>
      </w:pPr>
      <w:r>
        <w:t xml:space="preserve">Dlamini, L. (2020). *Sustainable Engineering Practices in Gauteng*. Proceedings of the South African Institution of Civil Engineering, 62(4), 89-102.</w:t>
      </w:r>
    </w:p>
    <w:p>
      <w:pPr>
        <w:numPr>
          <w:ilvl w:val="0"/>
          <w:numId w:val="1001"/>
        </w:numPr>
        <w:pStyle w:val="Compact"/>
      </w:pPr>
      <w:r>
        <w:t xml:space="preserve">Mokoena, T. (2019). *Water Scarcity and Management Strategies in Johannesburg*. Water Research Journal, 55(2), 113-130.</w:t>
      </w:r>
    </w:p>
    <w:p>
      <w:pPr>
        <w:numPr>
          <w:ilvl w:val="0"/>
          <w:numId w:val="1001"/>
        </w:numPr>
        <w:pStyle w:val="Compact"/>
      </w:pPr>
      <w:r>
        <w:t xml:space="preserve">Naidoo, R., &amp; Patel, S. (2021). *Community Engagement in Infrastructure Development: A Case Study of Johannesburg*. Urban Planning Review, 8(1), 22-40.</w:t>
      </w:r>
    </w:p>
    <w:p>
      <w:pPr>
        <w:numPr>
          <w:ilvl w:val="0"/>
          <w:numId w:val="1001"/>
        </w:numPr>
        <w:pStyle w:val="Compact"/>
      </w:pPr>
      <w:r>
        <w:t xml:space="preserve">Pillay, G. (2017). *The Evolution of Transport Networks in South Africa*. Transport Policy Journal, 34(5), 78-95.</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Urban Development of South Africa Johannesburg</dc:title>
  <dc:creator/>
  <dc:language>en</dc:language>
  <cp:keywords/>
  <dcterms:created xsi:type="dcterms:W3CDTF">2026-07-29T21:10:16Z</dcterms:created>
  <dcterms:modified xsi:type="dcterms:W3CDTF">2026-07-29T21:10:16Z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