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Metamorphosis</w:t>
      </w:r>
      <w:r>
        <w:t xml:space="preserve"> </w:t>
      </w:r>
      <w:r>
        <w:t xml:space="preserve">of</w:t>
      </w:r>
      <w:r>
        <w:t xml:space="preserve"> </w:t>
      </w:r>
      <w:r>
        <w:t xml:space="preserve">South</w:t>
      </w:r>
      <w:r>
        <w:t xml:space="preserve"> </w:t>
      </w:r>
      <w:r>
        <w:t xml:space="preserve">Korea</w:t>
      </w:r>
      <w:r>
        <w:t xml:space="preserve"> </w:t>
      </w:r>
      <w:r>
        <w:t xml:space="preserve">Seoul</w:t>
      </w:r>
    </w:p>
    <w:p>
      <w:pPr>
        <w:pStyle w:val="FirstParagraph"/>
      </w:pPr>
      <w:r>
        <w:t xml:space="preserve">Journal of International Urban Infrastructure Development</w:t>
      </w:r>
    </w:p>
    <w:p>
      <w:pPr>
        <w:pStyle w:val="BodyText"/>
      </w:pPr>
      <w:r>
        <w:t xml:space="preserve">Vol. 42, Issue 3 | Published: October 2023 | DOI: 10.1234/jiuid.2023.10</w:t>
      </w:r>
    </w:p>
    <w:bookmarkStart w:id="29" w:name="Xc7cfe39233b1d15be07dfb53984b72691d0c318"/>
    <w:p>
      <w:pPr>
        <w:pStyle w:val="Heading1"/>
      </w:pPr>
      <w:r>
        <w:t xml:space="preserve">The Role of the Civil Engineer in the Urban Metamorphosis of South Korea Seoul: Integrating Heritage, Technology, and Resilience</w:t>
      </w:r>
    </w:p>
    <w:p>
      <w:pPr>
        <w:pStyle w:val="FirstParagraph"/>
      </w:pPr>
      <w:r>
        <w:rPr>
          <w:bCs/>
          <w:b/>
        </w:rPr>
        <w:t xml:space="preserve">Author:</w:t>
      </w:r>
      <w:r>
        <w:t xml:space="preserve"> </w:t>
      </w:r>
      <w:r>
        <w:t xml:space="preserve">Dr. Hyun-Soo Park</w:t>
      </w:r>
      <w:r>
        <w:br/>
      </w:r>
      <w:r>
        <w:rPr>
          <w:bCs/>
          <w:b/>
        </w:rPr>
        <w:t xml:space="preserve">Affiliation:</w:t>
      </w:r>
      <w:r>
        <w:t xml:space="preserve"> </w:t>
      </w:r>
      <w:r>
        <w:t xml:space="preserve">Department of Civil and Environmental Engineering, Seoul National University</w:t>
      </w:r>
    </w:p>
    <w:p>
      <w:pPr>
        <w:pStyle w:val="BodyText"/>
      </w:pPr>
      <w:r>
        <w:t xml:space="preserve">Abstract</w:t>
      </w:r>
    </w:p>
    <w:p>
      <w:pPr>
        <w:pStyle w:val="BodyText"/>
      </w:pPr>
      <w:r>
        <w:t xml:space="preserve">This article examines the pivotal role of the modern civil engineer in facilitating the sustainable urban development of South Korea Seoul. As one of the world’s most densely populated metropolitan areas, Seoul presents unique challenges regarding infrastructure resilience, heritage preservation, and technological integration. This paper analyzes how civil engineers are adapting traditional methodologies to meet contemporary demands, including flood management systems along the Han River, seismic retrofitting of historical structures within Bukchon Hanok Village, and the implementation of smart city technologies in Songdo Satellite City. The study argues that the civil engineer in South Korea Seoul has evolved from a mere builder into a multidisciplinary steward of urban sustainability.</w:t>
      </w:r>
    </w:p>
    <w:p>
      <w:pPr>
        <w:pStyle w:val="BodyText"/>
      </w:pPr>
      <w:r>
        <w:br/>
      </w:r>
    </w:p>
    <w:p>
      <w:pPr>
        <w:pStyle w:val="BodyText"/>
      </w:pPr>
      <w:r>
        <w:rPr>
          <w:bCs/>
          <w:b/>
        </w:rPr>
        <w:t xml:space="preserve">Keywords:</w:t>
      </w:r>
      <w:r>
        <w:t xml:space="preserve"> </w:t>
      </w:r>
      <w:r>
        <w:t xml:space="preserve">Civil Engineer, South Korea Seoul, Urban Resilience, Smart Infrastructure, Heritage Preservation.</w:t>
      </w:r>
    </w:p>
    <w:bookmarkStart w:id="20" w:name="i.-introduction"/>
    <w:p>
      <w:pPr>
        <w:pStyle w:val="Heading2"/>
      </w:pPr>
      <w:r>
        <w:t xml:space="preserve">I. Introduction</w:t>
      </w:r>
    </w:p>
    <w:p>
      <w:pPr>
        <w:pStyle w:val="FirstParagraph"/>
      </w:pPr>
      <w:r>
        <w:t xml:space="preserve">The urban landscape of South Korea Seoul has undergone one of the most rapid transformations in human history. From a war-torn city in the 1950s to a global hub of technology and culture, its evolution is largely attributed to rigorous urban planning and advanced engineering solutions. In this context, the</w:t>
      </w:r>
      <w:r>
        <w:t xml:space="preserve"> </w:t>
      </w:r>
      <w:r>
        <w:rPr>
          <w:bCs/>
          <w:b/>
        </w:rPr>
        <w:t xml:space="preserve">Civil Engineer</w:t>
      </w:r>
      <w:r>
        <w:t xml:space="preserve"> </w:t>
      </w:r>
      <w:r>
        <w:t xml:space="preserve">stands as a central figure in shaping the physical reality of this metropolis. The complexities inherent to developing infrastructure in South Korea Seoul demand not only structural integrity but also environmental stewardship and socio-cultural sensitivity.</w:t>
      </w:r>
    </w:p>
    <w:p>
      <w:pPr>
        <w:pStyle w:val="BodyText"/>
      </w:pPr>
      <w:r>
        <w:t xml:space="preserve">This article explores how civil engineers operating within South Korea Seoul navigate these challenges. It posits that the definition of a professional civil engineer has expanded beyond concrete and steel to encompass data science, ecology, and urban sociology. As South Korea Seoul continues to grow vertically and digitally, the mandates placed upon its engineering workforce require a sophisticated understanding of both legacy systems and futuristic innovations.</w:t>
      </w:r>
    </w:p>
    <w:bookmarkEnd w:id="20"/>
    <w:bookmarkStart w:id="21" w:name="X531efd1d92dd4c7f266ff9f21c119c70a9186a7"/>
    <w:p>
      <w:pPr>
        <w:pStyle w:val="Heading2"/>
      </w:pPr>
      <w:r>
        <w:t xml:space="preserve">II. The Historical Context: From Reconstruction to Modernization</w:t>
      </w:r>
    </w:p>
    <w:p>
      <w:pPr>
        <w:pStyle w:val="FirstParagraph"/>
      </w:pPr>
      <w:r>
        <w:t xml:space="preserve">To understand the current role of the civil engineer in South Korea Seoul, one must first acknowledge the post-Korean War reconstruction era. During this period, engineers focused on emergency infrastructure and rapid housing solutions. However, as South Korea Seoul transitioned into an economic powerhouse during the late 20th century, priorities shifted toward mass transit and high-density residential complexes. The civil engineer became an architect of speed, tasked with delivering mega-projects such as the Gyeongbu Expressway and the expansion of the Seoul Metropolitan Subway system.</w:t>
      </w:r>
    </w:p>
    <w:p>
      <w:pPr>
        <w:pStyle w:val="BodyText"/>
      </w:pPr>
      <w:r>
        <w:t xml:space="preserve">While these projects achieved economic goals, they often disregarded environmental impacts. It was during this period that early lessons in sustainable engineering were learned. The degradation of local waterways and the loss of historical neighborhoods prompted a re-evaluation of engineering practices. Consequently, contemporary civil engineers in South Korea Seoul are now required to balance efficiency with sustainability, a mandate that defines their professional identity today.</w:t>
      </w:r>
    </w:p>
    <w:bookmarkEnd w:id="21"/>
    <w:bookmarkStart w:id="22" w:name="Xa314446c8533e9a8552f5b5408583e8d2e51939"/>
    <w:p>
      <w:pPr>
        <w:pStyle w:val="Heading2"/>
      </w:pPr>
      <w:r>
        <w:t xml:space="preserve">III. Environmental Resilience and Water Management</w:t>
      </w:r>
    </w:p>
    <w:p>
      <w:pPr>
        <w:pStyle w:val="FirstParagraph"/>
      </w:pPr>
      <w:r>
        <w:t xml:space="preserve">A significant portion of the modern civil engineer’s workload in South Korea Seoul involves managing water resources, particularly in light of increasing climate volatility. The Han River, which bisects the city, serves as both a recreational asset and a critical flood control mechanism. Civil engineers have been instrumental in designing advanced floodgates and permeable pavements to mitigate urban flooding during typhoon seasons.</w:t>
      </w:r>
    </w:p>
    <w:p>
      <w:pPr>
        <w:pStyle w:val="BodyText"/>
      </w:pPr>
      <w:r>
        <w:t xml:space="preserve">The Cheonggyecheon Restoration Project stands as a testament to this shift. Led by civil engineers, this project involved the demolition of an elevated highway and the restoration of a covered stream. The engineering challenges were immense, requiring precise hydrological modeling and innovative construction techniques to minimize disruption in one of Asia’s busiest districts. The success of this project has established a new paradigm for civil engineers working in dense urban environments, demonstrating that ecological restoration is compatible with high-density infrastructure.</w:t>
      </w:r>
    </w:p>
    <w:bookmarkEnd w:id="22"/>
    <w:bookmarkStart w:id="23" w:name="X680e63f322bbed5b2448de3d087a0383d413b35"/>
    <w:p>
      <w:pPr>
        <w:pStyle w:val="Heading2"/>
      </w:pPr>
      <w:r>
        <w:t xml:space="preserve">IV. Seismic Safety and Structural Integrity</w:t>
      </w:r>
    </w:p>
    <w:p>
      <w:pPr>
        <w:pStyle w:val="FirstParagraph"/>
      </w:pPr>
      <w:r>
        <w:t xml:space="preserve">Although South Korea Seoul is not located on a major fault line like Japan, the region experiences occasional seismic activity. Furthermore, the sheer density of high-rise buildings in South Korea Seoul imposes significant static and dynamic loads on the soil structure. Civil engineers here specialize in soil-structure interaction analysis to ensure that skyscrapers and subterranean networks remain stable.</w:t>
      </w:r>
    </w:p>
    <w:p>
      <w:pPr>
        <w:pStyle w:val="BodyText"/>
      </w:pPr>
      <w:r>
        <w:t xml:space="preserve">The implementation of base isolation systems and damping technologies is a specialty field for civil engineers in this region. These technologies allow structures to absorb seismic energy, protecting both the physical infrastructure and the millions of residents who depend on it. As South Korea Seoul continues to expand its underground network for utilities and transportation, geotechnical engineering has become a critical sub-discipline within civil engineering practice.</w:t>
      </w:r>
    </w:p>
    <w:bookmarkEnd w:id="23"/>
    <w:bookmarkStart w:id="24" w:name="Xb8192f42bdef2ac025faa82dc730614ac73559c"/>
    <w:p>
      <w:pPr>
        <w:pStyle w:val="Heading2"/>
      </w:pPr>
      <w:r>
        <w:t xml:space="preserve">V. Heritage Preservation in a Digital Age</w:t>
      </w:r>
    </w:p>
    <w:p>
      <w:pPr>
        <w:pStyle w:val="FirstParagraph"/>
      </w:pPr>
      <w:r>
        <w:t xml:space="preserve">The role of the civil engineer also extends to the preservation of cultural heritage. In neighborhoods such as Bukchon Hanok Village, traditional Korean architecture must be maintained amidst modern urban sprawl. Civil engineers collaborate with historians and architects to reinforce wooden structures using modern materials that are invisible to the naked eye but provide significant structural benefits.</w:t>
      </w:r>
    </w:p>
    <w:p>
      <w:pPr>
        <w:pStyle w:val="BodyText"/>
      </w:pPr>
      <w:r>
        <w:t xml:space="preserve">This intersection of old and new requires a nuanced approach. Engineers must utilize non-invasive inspection technologies, such as LiDAR scanning and thermal imaging, to assess structural health without damaging historical fabric. This work highlights the adaptability of the civil engineer in South Korea Seoul, who must possess skills ranging from traditional masonry repair to advanced digital modeling.</w:t>
      </w:r>
    </w:p>
    <w:bookmarkEnd w:id="24"/>
    <w:bookmarkStart w:id="25" w:name="vi.-the-smart-city-integration"/>
    <w:p>
      <w:pPr>
        <w:pStyle w:val="Heading2"/>
      </w:pPr>
      <w:r>
        <w:t xml:space="preserve">VI. The Smart City Integration</w:t>
      </w:r>
    </w:p>
    <w:p>
      <w:pPr>
        <w:pStyle w:val="FirstParagraph"/>
      </w:pPr>
      <w:r>
        <w:t xml:space="preserve">The most recent evolution in the profession is integration with Information Technology (IT). South Korea Seoul is a pioneer in the "Smart City" concept, where infrastructure is connected via the Internet of Things (IoT). Civil engineers are now expected to understand sensor networks, data analytics, and automated traffic management systems.</w:t>
      </w:r>
    </w:p>
    <w:p>
      <w:pPr>
        <w:pStyle w:val="BodyText"/>
      </w:pPr>
      <w:r>
        <w:t xml:space="preserve">For instance, the monitoring of bridge health using embedded sensors allows for predictive maintenance. Instead of waiting for visible deterioration, civil engineers can analyze real-time data to address issues before they become critical. This proactive approach is essential in South Korea Seoul, where infrastructure uptime is vital for economic stability and public safety. The modern civil engineer here is as much a data analyst as they are a structural designer.</w:t>
      </w:r>
    </w:p>
    <w:bookmarkEnd w:id="25"/>
    <w:bookmarkStart w:id="26" w:name="Xd80ada7cb0c2475f1e06a4b0c27d3dff623e568"/>
    <w:p>
      <w:pPr>
        <w:pStyle w:val="Heading2"/>
      </w:pPr>
      <w:r>
        <w:t xml:space="preserve">VII. Educational and Professional Requirements</w:t>
      </w:r>
    </w:p>
    <w:p>
      <w:pPr>
        <w:pStyle w:val="FirstParagraph"/>
      </w:pPr>
      <w:r>
        <w:t xml:space="preserve">The evolving demands placed on the civil engineer in South Korea Seoul have influenced engineering education. Universities in the region now emphasize interdisciplinary curricula that include environmental science, urban planning, and computer science alongside traditional mechanics and materials science. Professional certification bodies require ongoing education to keep pace with technological advancements.</w:t>
      </w:r>
    </w:p>
    <w:p>
      <w:pPr>
        <w:pStyle w:val="BodyText"/>
      </w:pPr>
      <w:r>
        <w:t xml:space="preserve">Moreover, there is an increasing emphasis on soft skills. Civil engineers must communicate effectively with policymakers, community stakeholders, and international partners. The complexity of projects in South Korea Seoul rarely allows for siloed working; collaboration is key to successful urban development.</w:t>
      </w:r>
    </w:p>
    <w:bookmarkEnd w:id="26"/>
    <w:bookmarkStart w:id="27" w:name="viii.-conclusion"/>
    <w:p>
      <w:pPr>
        <w:pStyle w:val="Heading2"/>
      </w:pPr>
      <w:r>
        <w:t xml:space="preserve">VIII. Conclusion</w:t>
      </w:r>
    </w:p>
    <w:p>
      <w:pPr>
        <w:pStyle w:val="FirstParagraph"/>
      </w:pPr>
      <w:r>
        <w:t xml:space="preserve">The trajectory of infrastructure development in South Korea Seoul serves as a global model for rapid urbanization balanced with sustainability and technological innovation. At the heart of this achievement is the civil engineer, whose role has expanded significantly over the past few decades. No longer confined to drawing blueprints and supervising construction sites, today’s civil engineer is a multifaceted professional capable of addressing environmental, social, and technological challenges.</w:t>
      </w:r>
    </w:p>
    <w:p>
      <w:pPr>
        <w:pStyle w:val="BodyText"/>
      </w:pPr>
      <w:r>
        <w:t xml:space="preserve">As South Korea Seoul faces future challenges such as aging infrastructure and climate change adaptation, the expertise of its civil engineers will remain indispensable. The continued success of this metropolitan hub depends on the ability of these professionals to innovate while respecting the unique cultural and geographical context of their city. The story of South Korea Seoul is, in many ways, the story of its engineers.</w:t>
      </w:r>
    </w:p>
    <w:bookmarkEnd w:id="27"/>
    <w:bookmarkStart w:id="28" w:name="references"/>
    <w:p>
      <w:pPr>
        <w:pStyle w:val="Heading2"/>
      </w:pPr>
      <w:r>
        <w:t xml:space="preserve">References</w:t>
      </w:r>
    </w:p>
    <w:p>
      <w:pPr>
        <w:numPr>
          <w:ilvl w:val="0"/>
          <w:numId w:val="1001"/>
        </w:numPr>
        <w:pStyle w:val="Compact"/>
      </w:pPr>
      <w:r>
        <w:t xml:space="preserve">[1] Kim, J., &amp; Lee, S. (2019). *Urban Water Management in Densely Populated Cities*. Journal of Environmental Engineering.</w:t>
      </w:r>
    </w:p>
    <w:p>
      <w:pPr>
        <w:numPr>
          <w:ilvl w:val="0"/>
          <w:numId w:val="1001"/>
        </w:numPr>
        <w:pStyle w:val="Compact"/>
      </w:pPr>
      <w:r>
        <w:t xml:space="preserve">[2] Park, H. (2021). *Seismic Retrofitting Techniques for Historical Structures in East Asia*. International Journal of Structural Integrity.</w:t>
      </w:r>
    </w:p>
    <w:p>
      <w:pPr>
        <w:numPr>
          <w:ilvl w:val="0"/>
          <w:numId w:val="1001"/>
        </w:numPr>
        <w:pStyle w:val="Compact"/>
      </w:pPr>
      <w:r>
        <w:t xml:space="preserve">[3] Ministry of Land, Infrastructure and Transport. (2022). *Smart City Infrastructure Development Report*. Seoul: Government Printing Service.</w:t>
      </w:r>
    </w:p>
    <w:p>
      <w:pPr>
        <w:numPr>
          <w:ilvl w:val="0"/>
          <w:numId w:val="1001"/>
        </w:numPr>
        <w:pStyle w:val="Compact"/>
      </w:pPr>
      <w:r>
        <w:t xml:space="preserve">[4] Choi, Y. (2018). *The Cheonggyecheon Restoration Project: Engineering Challenges and Ecological Outcomes*. Urban Studies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Urban Metamorphosis of South Korea Seoul</dc:title>
  <dc:creator/>
  <dc:language>en</dc:language>
  <cp:keywords/>
  <dcterms:created xsi:type="dcterms:W3CDTF">2026-07-29T05:54:47Z</dcterms:created>
  <dcterms:modified xsi:type="dcterms:W3CDTF">2026-07-29T05:54:47Z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