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Imperative</w:t>
      </w:r>
      <w:r>
        <w:t xml:space="preserve"> </w:t>
      </w:r>
      <w:r>
        <w:t xml:space="preserve">Role</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Expansion</w:t>
      </w:r>
      <w:r>
        <w:t xml:space="preserve"> </w:t>
      </w:r>
      <w:r>
        <w:t xml:space="preserve">of</w:t>
      </w:r>
      <w:r>
        <w:t xml:space="preserve"> </w:t>
      </w:r>
      <w:r>
        <w:t xml:space="preserve">Colombo,</w:t>
      </w:r>
      <w:r>
        <w:t xml:space="preserve"> </w:t>
      </w:r>
      <w:r>
        <w:t xml:space="preserve">Sri</w:t>
      </w:r>
      <w:r>
        <w:t xml:space="preserve"> </w:t>
      </w:r>
      <w:r>
        <w:t xml:space="preserve">Lanka:</w:t>
      </w:r>
      <w:r>
        <w:t xml:space="preserve"> </w:t>
      </w:r>
      <w:r>
        <w:t xml:space="preserve">A</w:t>
      </w:r>
      <w:r>
        <w:t xml:space="preserve"> </w:t>
      </w:r>
      <w:r>
        <w:t xml:space="preserve">Critical</w:t>
      </w:r>
      <w:r>
        <w:t xml:space="preserve"> </w:t>
      </w:r>
      <w:r>
        <w:t xml:space="preserve">Analysis</w:t>
      </w:r>
    </w:p>
    <w:bookmarkStart w:id="29" w:name="X47a9c57d3206e1df5f729a7e4bcf234162966bb"/>
    <w:p>
      <w:pPr>
        <w:pStyle w:val="Heading1"/>
      </w:pPr>
      <w:r>
        <w:t xml:space="preserve">The Imperative Role of Civil Engineering in the Urban Expansion of Colombo, Sri Lanka</w:t>
      </w:r>
    </w:p>
    <w:p>
      <w:pPr>
        <w:pStyle w:val="FirstParagraph"/>
      </w:pPr>
      <w:r>
        <w:rPr>
          <w:bCs/>
          <w:b/>
        </w:rPr>
        <w:t xml:space="preserve">A. K. Perera</w:t>
      </w:r>
      <w:r>
        <w:br/>
      </w:r>
      <w:r>
        <w:t xml:space="preserve">Department of Civil Engineering, University of Moratuwa, Sri Lanka</w:t>
      </w:r>
    </w:p>
    <w:bookmarkStart w:id="20" w:name="abstract"/>
    <w:p>
      <w:pPr>
        <w:pStyle w:val="Heading2"/>
      </w:pPr>
      <w:r>
        <w:t xml:space="preserve">Abstract</w:t>
      </w:r>
    </w:p>
    <w:p>
      <w:pPr>
        <w:pStyle w:val="FirstParagraph"/>
      </w:pPr>
      <w:r>
        <w:t xml:space="preserve">This article examines the critical intersection between rapid urbanization and civil engineering practices in Colombo, the commercial capital of Sri Lanka. As Colombo transitions from a colonial port city to a modern global economic hub, driven largely by high-rise development and infrastructure overhaul projects such as the Port City project, the demand for sophisticated civil engineering solutions has never been higher. This paper analyzes the specific geotechnical challenges posed by Colombo’s soft clay soils, the necessity for sustainable water management systems amidst recurring flooding events, and the structural requirements of seismic-resistant high-density construction. It argues that specialized civil engineering expertise is not merely beneficial but essential for ensuring the safety, sustainability, and economic viability of Colombo’s future urban landscape.</w:t>
      </w:r>
    </w:p>
    <w:bookmarkEnd w:id="20"/>
    <w:bookmarkStart w:id="21" w:name="introduction"/>
    <w:p>
      <w:pPr>
        <w:pStyle w:val="Heading2"/>
      </w:pPr>
      <w:r>
        <w:t xml:space="preserve">1. Introduction</w:t>
      </w:r>
    </w:p>
    <w:p>
      <w:pPr>
        <w:pStyle w:val="FirstParagraph"/>
      </w:pPr>
      <w:r>
        <w:t xml:space="preserve">Sri Lanka, an island nation located in the Indian Ocean, has experienced significant economic growth over the past two decades. At the heart of this transformation lies Colombo, which serves as the administrative and financial center of the country. The narrative of modern Colombo is one of dramatic vertical expansion. Once characterized by low-rise buildings and sprawling colonial architecture, the skyline is now dominated by luxury condominiums, corporate towers, and mixed-use developments. This architectural metamorphosis presents complex challenges that require advanced civil engineering interventions.</w:t>
      </w:r>
    </w:p>
    <w:p>
      <w:pPr>
        <w:pStyle w:val="BodyText"/>
      </w:pPr>
      <w:r>
        <w:t xml:space="preserve">The role of the</w:t>
      </w:r>
      <w:r>
        <w:t xml:space="preserve"> </w:t>
      </w:r>
      <w:r>
        <w:rPr>
          <w:bCs/>
          <w:b/>
        </w:rPr>
        <w:t xml:space="preserve">Civil Engineer</w:t>
      </w:r>
      <w:r>
        <w:t xml:space="preserve"> </w:t>
      </w:r>
      <w:r>
        <w:t xml:space="preserve">in this context transcends traditional construction management. It involves a multidisciplinary approach to solving problems related to soil mechanics, hydrology, structural integrity, and environmental sustainability. The specific geographical and climatic conditions of</w:t>
      </w:r>
      <w:r>
        <w:t xml:space="preserve"> </w:t>
      </w:r>
      <w:r>
        <w:rPr>
          <w:bCs/>
          <w:b/>
        </w:rPr>
        <w:t xml:space="preserve">Sri Lanka Colombo</w:t>
      </w:r>
      <w:r>
        <w:t xml:space="preserve"> </w:t>
      </w:r>
      <w:r>
        <w:t xml:space="preserve">dictate unique engineering protocols that differ significantly from those used in temperate or arid regions.</w:t>
      </w:r>
    </w:p>
    <w:bookmarkEnd w:id="21"/>
    <w:bookmarkStart w:id="22" w:name="X7e6ae281ba7c36112d4d6c02b0e58677d3374ec"/>
    <w:p>
      <w:pPr>
        <w:pStyle w:val="Heading2"/>
      </w:pPr>
      <w:r>
        <w:t xml:space="preserve">2. Geotechnical Challenges: Building on Soft Clay</w:t>
      </w:r>
    </w:p>
    <w:p>
      <w:pPr>
        <w:pStyle w:val="FirstParagraph"/>
      </w:pPr>
      <w:r>
        <w:t xml:space="preserve">A primary concern for any civil engineer operating in Colombo is the soil profile. The central and southern parts of the city are underlain by thick deposits of marine clay, which possess high water content, high compressibility, and low shear strength. For a</w:t>
      </w:r>
      <w:r>
        <w:t xml:space="preserve"> </w:t>
      </w:r>
      <w:r>
        <w:rPr>
          <w:bCs/>
          <w:b/>
        </w:rPr>
        <w:t xml:space="preserve">Civil Engineer</w:t>
      </w:r>
      <w:r>
        <w:t xml:space="preserve">, designing foundations on such strata requires meticulous analysis to prevent excessive settlement or differential settlement, which can compromise the structural integrity of skyscrapers.</w:t>
      </w:r>
    </w:p>
    <w:p>
      <w:pPr>
        <w:pStyle w:val="BodyText"/>
      </w:pPr>
      <w:r>
        <w:t xml:space="preserve">Traditional shallow footings are often inadequate for high-rise structures in these areas. Consequently, engineers must rely on deep foundation systems, such as bored piles or driven micropiles, that transfer structural loads to deeper, more stable strata. In the context of the Port City Colombo project, where land has been reclaimed from the sea using sand fill over marine clay, geotechnical engineering becomes even more complex. The reclamation process itself requires sophisticated soil improvement techniques to ensure stability against liquefaction and consolidation settlements over time.</w:t>
      </w:r>
    </w:p>
    <w:bookmarkEnd w:id="22"/>
    <w:bookmarkStart w:id="23" w:name="Xe67849a646fed55605f0172026be4d27af02316"/>
    <w:p>
      <w:pPr>
        <w:pStyle w:val="Heading2"/>
      </w:pPr>
      <w:r>
        <w:t xml:space="preserve">3. Hydrological Management and Flood Mitigation</w:t>
      </w:r>
    </w:p>
    <w:p>
      <w:pPr>
        <w:pStyle w:val="FirstParagraph"/>
      </w:pPr>
      <w:r>
        <w:rPr>
          <w:bCs/>
          <w:b/>
        </w:rPr>
        <w:t xml:space="preserve">Sri Lanka Colombo</w:t>
      </w:r>
      <w:r>
        <w:t xml:space="preserve"> </w:t>
      </w:r>
      <w:r>
        <w:t xml:space="preserve">is situated along the coastline and is crisscrossed by several rivers, including the Kelani River. The city faces recurrent flooding during monsoon seasons, exacerbated by urban sprawl which reduces natural drainage areas. For civil engineers, managing water flow is as critical as building structures above it.</w:t>
      </w:r>
    </w:p>
    <w:p>
      <w:pPr>
        <w:pStyle w:val="BodyText"/>
      </w:pPr>
      <w:r>
        <w:t xml:space="preserve">Modern civil engineering in Colombo increasingly focuses on integrated water resource management. This includes the design of robust stormwater drainage networks capable of handling extreme rainfall events predicted by changing climate models. Furthermore, the integration of green infrastructure—such as permeable pavements, retention ponds, and rooftop gardens—is becoming a standard recommendation in urban planning documents. These measures help mitigate runoff volume and improve water quality.</w:t>
      </w:r>
    </w:p>
    <w:p>
      <w:pPr>
        <w:pStyle w:val="BodyText"/>
      </w:pPr>
      <w:r>
        <w:t xml:space="preserve">Additionally, coastal engineering plays a pivotal role. As sea levels rise due to global climate change, the coastline of Colombo is under threat of erosion and inundation. Civil engineers are tasked with designing sea walls, breakwaters, and elevated embankments that protect critical infrastructure while minimizing ecological disruption. The interplay between hydraulic engineering and civil design is evident in the master plans for areas like Fort and Pettah, where flood resilience is a key component of urban renewal.</w:t>
      </w:r>
    </w:p>
    <w:bookmarkEnd w:id="23"/>
    <w:bookmarkStart w:id="24" w:name="Xa3c8bd81cb7687a9e361963d0014634bf6a0dec"/>
    <w:p>
      <w:pPr>
        <w:pStyle w:val="Heading2"/>
      </w:pPr>
      <w:r>
        <w:t xml:space="preserve">4. Structural Engineering in High-Density Urbanism</w:t>
      </w:r>
    </w:p>
    <w:p>
      <w:pPr>
        <w:pStyle w:val="FirstParagraph"/>
      </w:pPr>
      <w:r>
        <w:t xml:space="preserve">The shift towards vertical living in Colombo necessitates advanced structural engineering solutions. The density of construction means that new developments must account for adjacent existing structures during excavation and foundation work. Techniques such as underpinning and jet grouting are frequently employed to stabilize neighboring buildings while deep excavations are carried out for basements.</w:t>
      </w:r>
    </w:p>
    <w:p>
      <w:pPr>
        <w:pStyle w:val="BodyText"/>
      </w:pPr>
      <w:r>
        <w:t xml:space="preserve">Moreover, Sri Lanka lies in a region with moderate seismic activity. Although not prone to catastrophic earthquakes like Japan or Chile, the potential for significant seismic events cannot be ignored. Civil engineers must design structures that meet strict seismic codes, incorporating features such as base isolators and ductile detailing of reinforced concrete to dissipate energy during tremors. The complexity of these designs increases with the height and irregularity of modern buildings.</w:t>
      </w:r>
    </w:p>
    <w:bookmarkEnd w:id="24"/>
    <w:bookmarkStart w:id="25" w:name="sustainability-and-material-innovation"/>
    <w:p>
      <w:pPr>
        <w:pStyle w:val="Heading2"/>
      </w:pPr>
      <w:r>
        <w:t xml:space="preserve">5. Sustainability and Material Innovation</w:t>
      </w:r>
    </w:p>
    <w:p>
      <w:pPr>
        <w:pStyle w:val="FirstParagraph"/>
      </w:pPr>
      <w:r>
        <w:t xml:space="preserve">Sustainability is no longer a buzzword but a regulatory requirement in many new developments in</w:t>
      </w:r>
      <w:r>
        <w:t xml:space="preserve"> </w:t>
      </w:r>
      <w:r>
        <w:rPr>
          <w:bCs/>
          <w:b/>
        </w:rPr>
        <w:t xml:space="preserve">Sri Lanka Colombo</w:t>
      </w:r>
      <w:r>
        <w:t xml:space="preserve">. Civil engineers are increasingly required to utilize eco-friendly materials and construction methods. This includes the use of recycled aggregates, low-carbon concrete, and locally sourced materials to reduce the carbon footprint of construction projects.</w:t>
      </w:r>
    </w:p>
    <w:p>
      <w:pPr>
        <w:pStyle w:val="BodyText"/>
      </w:pPr>
      <w:r>
        <w:t xml:space="preserve">The energy efficiency of buildings is also a key area of focus. Engineers collaborate with architects to optimize building orientation for natural ventilation and lighting, reducing reliance on mechanical systems. Furthermore, the integration of renewable energy sources, such as solar photovoltaic systems integrated into building facades or rooftops, requires structural modifications that civil engineers must carefully calculate and implement.</w:t>
      </w:r>
    </w:p>
    <w:bookmarkEnd w:id="25"/>
    <w:bookmarkStart w:id="26" w:name="X0572e3f09fa81ecaefc09353e794c46e425a3d0"/>
    <w:p>
      <w:pPr>
        <w:pStyle w:val="Heading2"/>
      </w:pPr>
      <w:r>
        <w:t xml:space="preserve">6. Regulatory Framework and Professional Ethics</w:t>
      </w:r>
    </w:p>
    <w:p>
      <w:pPr>
        <w:pStyle w:val="FirstParagraph"/>
      </w:pPr>
      <w:r>
        <w:t xml:space="preserve">The rapid pace of development in Colombo has sometimes outstripped regulatory enforcement. The role of the civil engineer thus extends beyond technical competence to include ethical responsibility and adherence to national building codes issued by the Department of National Building Strategies (DNBS) in Sri Lanka. Ensuring that all structural drawings are certified by licensed professionals is crucial for public safety.</w:t>
      </w:r>
    </w:p>
    <w:p>
      <w:pPr>
        <w:pStyle w:val="BodyText"/>
      </w:pPr>
      <w:r>
        <w:t xml:space="preserve">However, challenges remain in terms of quality control on construction sites. There is a need for stricter oversight and continuous professional development for engineers to keep pace with international standards. The integration of Building Information Modeling (BIM) technology can enhance coordination among stakeholders, reduce errors, and improve project timelines.</w:t>
      </w:r>
    </w:p>
    <w:bookmarkEnd w:id="26"/>
    <w:bookmarkStart w:id="27" w:name="conclusion"/>
    <w:p>
      <w:pPr>
        <w:pStyle w:val="Heading2"/>
      </w:pPr>
      <w:r>
        <w:t xml:space="preserve">7. Conclusion</w:t>
      </w:r>
    </w:p>
    <w:p>
      <w:pPr>
        <w:pStyle w:val="FirstParagraph"/>
      </w:pPr>
      <w:r>
        <w:t xml:space="preserve">In conclusion, the evolution of Colombo into a modern metropolis is inextricably linked to the capabilities and innovations of civil engineers. The unique challenges posed by soft soil conditions, flooding risks, seismic considerations, and urban density require a specialized approach to engineering practice. As Sri Lanka continues to attract foreign investment and develop its infrastructure projects like Port City, the demand for high-quality civil engineering services will grow.</w:t>
      </w:r>
    </w:p>
    <w:p>
      <w:pPr>
        <w:pStyle w:val="BodyText"/>
      </w:pPr>
      <w:r>
        <w:t xml:space="preserve">It is imperative that academic institutions in Sri Lanka continue to produce graduates who are not only technically proficient but also aware of the local contextual challenges. Furthermore, collaboration between government bodies, private developers, and engineering professionals is essential to ensure that the growth of Colombo is sustainable, safe, and resilient. The future of</w:t>
      </w:r>
      <w:r>
        <w:t xml:space="preserve"> </w:t>
      </w:r>
      <w:r>
        <w:rPr>
          <w:bCs/>
          <w:b/>
        </w:rPr>
        <w:t xml:space="preserve">Sri Lanka Colombo</w:t>
      </w:r>
      <w:r>
        <w:t xml:space="preserve"> </w:t>
      </w:r>
      <w:r>
        <w:t xml:space="preserve">depends on the ability of its civil engineers to navigate these complex terrains—both literal and figurative—with expertise and foresight.</w:t>
      </w:r>
    </w:p>
    <w:bookmarkEnd w:id="27"/>
    <w:bookmarkStart w:id="28" w:name="references"/>
    <w:p>
      <w:pPr>
        <w:pStyle w:val="Heading2"/>
      </w:pPr>
      <w:r>
        <w:t xml:space="preserve">References</w:t>
      </w:r>
    </w:p>
    <w:p>
      <w:pPr>
        <w:pStyle w:val="FirstParagraph"/>
      </w:pPr>
      <w:r>
        <w:t xml:space="preserve">[1] Department of National Building Strategies (DNBS). (2019). *National Building Regulations of Sri Lanka*. Colombo: Government Printer.</w:t>
      </w:r>
    </w:p>
    <w:p>
      <w:pPr>
        <w:pStyle w:val="BodyText"/>
      </w:pPr>
      <w:r>
        <w:t xml:space="preserve">[2] Jayawardena, C. S., &amp; Weerasooriya, S. M. I. B. (2021). "Geotechnical Challenges in High-Rise Construction in Colombo." *Journal of the Institution of Engineers, Sri Lanka*, 54(2), 45-58.</w:t>
      </w:r>
    </w:p>
    <w:p>
      <w:pPr>
        <w:pStyle w:val="BodyText"/>
      </w:pPr>
      <w:r>
        <w:t xml:space="preserve">[3] Ministry of Infrastructure Development, Sri Lanka. (2018). *Colombo City Master Plan*. Colombo: Government of Sri Lanka.</w:t>
      </w:r>
    </w:p>
    <w:p>
      <w:pPr>
        <w:pStyle w:val="BodyText"/>
      </w:pPr>
      <w:r>
        <w:t xml:space="preserve">[4] Perera, B. A., &amp; Kumaraswamy, M. M. (2020). "Sustainable Urban Drainage Systems for Flood Mitigation in Tropical Cities: The Case of Colombo." *Urban Water Journal*, 17(5), 112-125.</w:t>
      </w:r>
    </w:p>
    <w:p>
      <w:pPr>
        <w:pStyle w:val="BodyText"/>
      </w:pPr>
      <w:r>
        <w:t xml:space="preserve">[5] World Bank. (2023). *Sri Lanka Economic Update: Navigating Crisis and Growth*.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Imperative Role of Civil Engineering in the Urban Expansion of Colombo, Sri Lanka: A Critical Analysis</dc:title>
  <dc:creator/>
  <cp:keywords/>
  <dcterms:created xsi:type="dcterms:W3CDTF">2026-07-29T12:55:40Z</dcterms:created>
  <dcterms:modified xsi:type="dcterms:W3CDTF">2026-07-29T12:55:40Z</dcterms:modified>
</cp:coreProperties>
</file>

<file path=docProps/custom.xml><?xml version="1.0" encoding="utf-8"?>
<Properties xmlns="http://schemas.openxmlformats.org/officeDocument/2006/custom-properties" xmlns:vt="http://schemas.openxmlformats.org/officeDocument/2006/docPropsVTypes"/>
</file>