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Resilient</w:t>
      </w:r>
      <w:r>
        <w:t xml:space="preserve"> </w:t>
      </w:r>
      <w:r>
        <w:t xml:space="preserve">Infrastructure:</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8" w:name="X994e484f519e9d9cc535ac0b43427e9a0cf03d7"/>
    <w:p>
      <w:pPr>
        <w:pStyle w:val="Heading1"/>
      </w:pPr>
      <w:r>
        <w:t xml:space="preserve">Resilient Infrastructure in a Seismic Zone: The Modern Civil Engineer’s Mandate in United States San Francisco</w:t>
      </w:r>
    </w:p>
    <w:p>
      <w:pPr>
        <w:pStyle w:val="FirstParagraph"/>
      </w:pPr>
      <w:r>
        <w:rPr>
          <w:bCs/>
          <w:b/>
        </w:rPr>
        <w:t xml:space="preserve">Author:</w:t>
      </w:r>
      <w:r>
        <w:t xml:space="preserve"> </w:t>
      </w:r>
      <w:r>
        <w:t xml:space="preserve">Dr. Elena Rodriguez, Department of Structural Engineering</w:t>
      </w:r>
      <w:r>
        <w:br/>
      </w:r>
      <w:r>
        <w:rPr>
          <w:bCs/>
          <w:b/>
        </w:rPr>
        <w:t xml:space="preserve">Date:</w:t>
      </w:r>
      <w:r>
        <w:t xml:space="preserve"> </w:t>
      </w:r>
      <w:r>
        <w:t xml:space="preserve">October 24, 2023</w:t>
      </w:r>
      <w:r>
        <w:br/>
      </w:r>
      <w:r>
        <w:rPr>
          <w:iCs/>
          <w:i/>
        </w:rPr>
        <w:t xml:space="preserve">The Journal of Urban Infrastructure and Resilience</w:t>
      </w:r>
    </w:p>
    <w:bookmarkStart w:id="20" w:name="abstract"/>
    <w:p>
      <w:pPr>
        <w:pStyle w:val="Heading3"/>
      </w:pPr>
      <w:r>
        <w:t xml:space="preserve">Abstract</w:t>
      </w:r>
    </w:p>
    <w:p>
      <w:pPr>
        <w:pStyle w:val="FirstParagraph"/>
      </w:pPr>
      <w:r>
        <w:t xml:space="preserve">This paper examines the critical evolution of the Civil Engineer’s role within the unique geological and urban context of United States San Francisco. As one of the most seismically active regions in North America, San Francisco presents a distinct set of challenges that demand specialized expertise beyond traditional engineering practices. This article explores how modern Civil Engineers are leveraging advanced seismic retrofitting technologies, sustainable urban planning, and adaptive infrastructure design to ensure the longevity and safety of city structures. Furthermore, it analyzes the socioeconomic implications of these engineering interventions on the growing population and historic preservation efforts.</w:t>
      </w:r>
    </w:p>
    <w:bookmarkEnd w:id="20"/>
    <w:bookmarkStart w:id="21" w:name="introduction"/>
    <w:p>
      <w:pPr>
        <w:pStyle w:val="Heading2"/>
      </w:pPr>
      <w:r>
        <w:t xml:space="preserve">1. Introduction</w:t>
      </w:r>
    </w:p>
    <w:p>
      <w:pPr>
        <w:pStyle w:val="FirstParagraph"/>
      </w:pPr>
      <w:r>
        <w:t xml:space="preserve">The intersection of geology, urban density, and climate change creates a complex environment for infrastructure development in United States San Francisco. For decades, the Civil Engineer has been the primary guardian of public safety in this region, tasked with designing systems that can withstand the immense forces generated by tectonic shifts along the Pacific Ring of Fire. However, as seismic codes have evolved and urban demands have intensified, the definition and scope of civil engineering in San Francisco have expanded significantly.</w:t>
      </w:r>
    </w:p>
    <w:p>
      <w:pPr>
        <w:pStyle w:val="BodyText"/>
      </w:pPr>
      <w:r>
        <w:t xml:space="preserve">San Francisco is not merely a city; it is a laboratory for resilient design. The legacy of the 1906 earthquake serves as a somber reminder of the catastrophic potential of geological instability. Consequently, every Civil Engineer operating within this jurisdiction must possess an acute understanding of soil liquefaction, fault line proximity, and historical construction vulnerabilities. This paper argues that the modern Civil Engineer in United States San Francisco is no longer just a builder but a strategic planner responsible for integrating resilience into the very fabric of the urban landscape.</w:t>
      </w:r>
    </w:p>
    <w:bookmarkEnd w:id="21"/>
    <w:bookmarkStart w:id="22" w:name="the-geotechnical-challenge"/>
    <w:p>
      <w:pPr>
        <w:pStyle w:val="Heading2"/>
      </w:pPr>
      <w:r>
        <w:t xml:space="preserve">2. The Geotechnical Challenge</w:t>
      </w:r>
    </w:p>
    <w:p>
      <w:pPr>
        <w:pStyle w:val="FirstParagraph"/>
      </w:pPr>
      <w:r>
        <w:t xml:space="preserve">The primary constraint facing any Civil Engineer working in United States San Francisco is the city’s varied and often unstable topography. From the steep hills of Pacific Heights to the soft, filled lands of Marina District and South Beach, soil conditions vary dramatically over short distances. This heterogeneity requires highly localized geotechnical analyses that go beyond standard national codes.</w:t>
      </w:r>
    </w:p>
    <w:p>
      <w:pPr>
        <w:pStyle w:val="BodyText"/>
      </w:pPr>
      <w:r>
        <w:t xml:space="preserve">Civil Engineers must navigate complex regulations regarding foundation design in areas prone to liquefaction. In these zones, traditional shallow foundations are insufficient. Instead, engineers often employ deep pile foundations driven through unstable soil layers to reach bedrock. Furthermore, the integration of base isolation technology—a method that decouples a structure from ground motion—has become increasingly prevalent in new high-rise developments constructed by forward-thinking Civil Engineers in San Francisco.</w:t>
      </w:r>
    </w:p>
    <w:bookmarkEnd w:id="22"/>
    <w:bookmarkStart w:id="23" w:name="Xcb0f51d3d38dab491aa142b323234aa91de6763"/>
    <w:p>
      <w:pPr>
        <w:pStyle w:val="Heading2"/>
      </w:pPr>
      <w:r>
        <w:t xml:space="preserve">3. Seismic Retrofitting and Historic Preservation</w:t>
      </w:r>
    </w:p>
    <w:p>
      <w:pPr>
        <w:pStyle w:val="FirstParagraph"/>
      </w:pPr>
      <w:r>
        <w:t xml:space="preserve">A significant portion of the Civil Engineer’s workload in United States San Francisco involves the retrofitting of existing structures. The city is renowned for its Victorian and Edwardian architecture, much of which was built prior to modern seismic standards. Preserving these historic landmarks while ensuring their safety requires a delicate balance between heritage conservation and structural integrity.</w:t>
      </w:r>
    </w:p>
    <w:p>
      <w:pPr>
        <w:pStyle w:val="BodyText"/>
      </w:pPr>
      <w:r>
        <w:t xml:space="preserve">Civil Engineers specialized in this niche utilize non-destructive testing methods to assess the current health of masonry buildings. They design reinforcement strategies that include steel bracing, fiber-reinforced polymer (FRP) wrapping, and shear wall additions. These interventions must be invisible or minimally intrusive to maintain the aesthetic value of historic districts. The success of such projects relies heavily on interdisciplinary collaboration among architects, historians, and Civil Engineers.</w:t>
      </w:r>
    </w:p>
    <w:bookmarkEnd w:id="23"/>
    <w:bookmarkStart w:id="24" w:name="X7de90f599f1600ab81e8d4558667e556d5a0846"/>
    <w:p>
      <w:pPr>
        <w:pStyle w:val="Heading2"/>
      </w:pPr>
      <w:r>
        <w:t xml:space="preserve">4. Sustainable Infrastructure in a Coastal City</w:t>
      </w:r>
    </w:p>
    <w:p>
      <w:pPr>
        <w:pStyle w:val="FirstParagraph"/>
      </w:pPr>
      <w:r>
        <w:t xml:space="preserve">Beyond seismic safety, Civil Engineers in United States San Francisco are at the forefront of sustainable infrastructure development. As sea levels rise and extreme weather events become more frequent due to climate change, coastal protection has become paramount. The engineering community is actively involved in designing green infrastructure solutions, such as permeable pavements and rainwater harvesting systems that mitigate urban flooding.</w:t>
      </w:r>
    </w:p>
    <w:p>
      <w:pPr>
        <w:pStyle w:val="BodyText"/>
      </w:pPr>
      <w:r>
        <w:t xml:space="preserve">The replacement of the aging Central Subway system and the ongoing upgrades to BART (Bay Area Rapid Transit) stations exemplify how Civil Engineers are integrating energy-efficient technologies into heavy civil works. Moreover, the push for net-zero carbon buildings has led to innovations in concrete production and steel fabrication, reducing the embodied carbon of major infrastructure projects throughout United States San Francisco.</w:t>
      </w:r>
    </w:p>
    <w:bookmarkEnd w:id="24"/>
    <w:bookmarkStart w:id="25" w:name="Xbcaec18431b38b4cece53c4269a4f24bc30a1fc"/>
    <w:p>
      <w:pPr>
        <w:pStyle w:val="Heading2"/>
      </w:pPr>
      <w:r>
        <w:t xml:space="preserve">5. Socioeconomic Implications and Community Impact</w:t>
      </w:r>
    </w:p>
    <w:p>
      <w:pPr>
        <w:pStyle w:val="FirstParagraph"/>
      </w:pPr>
      <w:r>
        <w:t xml:space="preserve">The work of Civil Engineers does not exist in a vacuum; it directly impacts the socioeconomic fabric of United States San Francisco. Large-scale infrastructure projects often face significant community opposition due to concerns about displacement, noise, and gentrification. Therefore, modern Civil Engineers must engage with stakeholders early in the design phase.</w:t>
      </w:r>
    </w:p>
    <w:p>
      <w:pPr>
        <w:pStyle w:val="BodyText"/>
      </w:pPr>
      <w:r>
        <w:t xml:space="preserve">This shift requires Civil Engineers to develop soft skills in project management and public communication. In San Francisco, where housing density is critical and space is limited, efficient land use planning by civil engineers can alleviate pressure on housing markets. By optimizing transportation networks and maximizing vertical construction through advanced structural systems, Civil Engineers contribute to the city’s economic vitality while maintaining livability.</w:t>
      </w:r>
    </w:p>
    <w:bookmarkEnd w:id="25"/>
    <w:bookmarkStart w:id="26" w:name="conclusion"/>
    <w:p>
      <w:pPr>
        <w:pStyle w:val="Heading2"/>
      </w:pPr>
      <w:r>
        <w:t xml:space="preserve">6. Conclusion</w:t>
      </w:r>
    </w:p>
    <w:p>
      <w:pPr>
        <w:pStyle w:val="FirstParagraph"/>
      </w:pPr>
      <w:r>
        <w:t xml:space="preserve">In conclusion, the role of the Civil Engineer in United States San Francisco is multifaceted and critically important. It transcends traditional construction duties to encompass risk management, environmental stewardship, and cultural preservation. As the city continues to grow and face new geological and climatic threats, Civil Engineers must remain adaptable and innovative.</w:t>
      </w:r>
    </w:p>
    <w:p>
      <w:pPr>
        <w:pStyle w:val="BodyText"/>
      </w:pPr>
      <w:r>
        <w:t xml:space="preserve">The future of infrastructure in United States San Francisco depends on the ability of engineers to anticipate challenges before they arise. By combining cutting-edge technology with a deep respect for the local environment and history, Civil Engineers will continue to ensure that this iconic city remains resilient, sustainable, and safe for generations to come. The mandate is clear: build not just for today’s needs, but for the uncertainties of tomorrow.</w:t>
      </w:r>
    </w:p>
    <w:bookmarkEnd w:id="26"/>
    <w:bookmarkStart w:id="27" w:name="references"/>
    <w:p>
      <w:pPr>
        <w:pStyle w:val="Heading2"/>
      </w:pPr>
      <w:r>
        <w:t xml:space="preserve">References</w:t>
      </w:r>
    </w:p>
    <w:p>
      <w:pPr>
        <w:numPr>
          <w:ilvl w:val="0"/>
          <w:numId w:val="1001"/>
        </w:numPr>
        <w:pStyle w:val="Compact"/>
      </w:pPr>
      <w:r>
        <w:t xml:space="preserve">Bertero, V. V., &amp; Mahin, S. A. (1980). Earthquake resistant design of reinforced concrete buildings in the San Francisco Bay Area.</w:t>
      </w:r>
      <w:r>
        <w:t xml:space="preserve"> </w:t>
      </w:r>
      <w:r>
        <w:rPr>
          <w:iCs/>
          <w:i/>
        </w:rPr>
        <w:t xml:space="preserve">University of California, Berkeley</w:t>
      </w:r>
      <w:r>
        <w:t xml:space="preserve">.</w:t>
      </w:r>
    </w:p>
    <w:p>
      <w:pPr>
        <w:numPr>
          <w:ilvl w:val="0"/>
          <w:numId w:val="1001"/>
        </w:numPr>
        <w:pStyle w:val="Compact"/>
      </w:pPr>
      <w:r>
        <w:t xml:space="preserve">California Department of Transportation (Caltrans). (2021).</w:t>
      </w:r>
      <w:r>
        <w:t xml:space="preserve"> </w:t>
      </w:r>
      <w:r>
        <w:rPr>
          <w:iCs/>
          <w:i/>
        </w:rPr>
        <w:t xml:space="preserve">Seismic Design Criteria Version 2.0</w:t>
      </w:r>
      <w:r>
        <w:t xml:space="preserve">. Sacramento, CA.</w:t>
      </w:r>
    </w:p>
    <w:p>
      <w:pPr>
        <w:numPr>
          <w:ilvl w:val="0"/>
          <w:numId w:val="1001"/>
        </w:numPr>
        <w:pStyle w:val="Compact"/>
      </w:pPr>
      <w:r>
        <w:t xml:space="preserve">Hazus-MH Hurricane Model Technical Manual. (2018). Federal Emergency Management Agency.</w:t>
      </w:r>
    </w:p>
    <w:p>
      <w:pPr>
        <w:numPr>
          <w:ilvl w:val="0"/>
          <w:numId w:val="1001"/>
        </w:numPr>
        <w:pStyle w:val="Compact"/>
      </w:pPr>
      <w:r>
        <w:t xml:space="preserve">Jackson, D., et al. (1996). "The Loma Prieta Earthquake: Effects on the San Francisco Bay Area."</w:t>
      </w:r>
      <w:r>
        <w:t xml:space="preserve"> </w:t>
      </w:r>
      <w:r>
        <w:rPr>
          <w:iCs/>
          <w:i/>
        </w:rPr>
        <w:t xml:space="preserve">Earthquake Spectra</w:t>
      </w:r>
      <w:r>
        <w:t xml:space="preserve">.</w:t>
      </w:r>
    </w:p>
    <w:p>
      <w:pPr>
        <w:numPr>
          <w:ilvl w:val="0"/>
          <w:numId w:val="1001"/>
        </w:numPr>
        <w:pStyle w:val="Compact"/>
      </w:pPr>
      <w:r>
        <w:t xml:space="preserve">San Francisco Planning Department. (2022).</w:t>
      </w:r>
      <w:r>
        <w:t xml:space="preserve"> </w:t>
      </w:r>
      <w:r>
        <w:rPr>
          <w:iCs/>
          <w:i/>
        </w:rPr>
        <w:t xml:space="preserve">General Plan Update: Infrastructure and Resilience Chapter</w:t>
      </w:r>
      <w:r>
        <w:t xml:space="preserve">. City and County of San Francisco.</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Resilient Infrastructure: The Evolving Role of the Civil Engineer in United States San Francisco</dc:title>
  <dc:creator/>
  <dc:language>en</dc:language>
  <cp:keywords/>
  <dcterms:created xsi:type="dcterms:W3CDTF">2026-07-29T22:08:46Z</dcterms:created>
  <dcterms:modified xsi:type="dcterms:W3CDTF">2026-07-29T22:08:46Z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