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Brisbane</w:t>
      </w:r>
      <w:r>
        <w:t xml:space="preserve"> </w:t>
      </w:r>
      <w:r>
        <w:t xml:space="preserve">Technology</w:t>
      </w:r>
      <w:r>
        <w:t xml:space="preserve"> </w:t>
      </w:r>
      <w:r>
        <w:t xml:space="preserve">Ecosystem</w:t>
      </w:r>
    </w:p>
    <w:bookmarkStart w:id="26" w:name="X8c019003c0be5358b8cebc1a5472249fd6de40b"/>
    <w:p>
      <w:pPr>
        <w:pStyle w:val="Heading1"/>
      </w:pPr>
      <w:r>
        <w:t xml:space="preserve">The Evolution and Strategic Impact of the Computer Engineer in the Brisbane Technology Ecosystem</w:t>
      </w:r>
    </w:p>
    <w:p>
      <w:pPr>
        <w:pStyle w:val="FirstParagraph"/>
      </w:pPr>
      <w:r>
        <w:rPr>
          <w:bCs/>
          <w:b/>
        </w:rPr>
        <w:t xml:space="preserve">Abstract:</w:t>
      </w:r>
      <w:r>
        <w:br/>
      </w:r>
      <w:r>
        <w:t xml:space="preserve">This academic journal article examines the critical role of the Computer Engineer within the rapidly expanding technology sector of Australia, with a specific focus on Brisbane as an emerging innovation hub. By analyzing current industrial trends, educational frameworks, and infrastructural developments in Queensland's capital, this paper argues that the modern Computer Engineer is no longer merely a software developer but a multidisciplinary architect essential to the region’s economic resilience. The study highlights how Brisbane’s unique convergence of government support, tertiary education institutions has catalyzed growth in sectors such as FinTech, defense technology, and sustainable computing.</w:t>
      </w:r>
    </w:p>
    <w:bookmarkStart w:id="20" w:name="introduction"/>
    <w:p>
      <w:pPr>
        <w:pStyle w:val="Heading2"/>
      </w:pPr>
      <w:r>
        <w:t xml:space="preserve">Introduction</w:t>
      </w:r>
    </w:p>
    <w:p>
      <w:pPr>
        <w:pStyle w:val="FirstParagraph"/>
      </w:pPr>
      <w:r>
        <w:t xml:space="preserve">In the contemporary digital economy, the figure of the Computer Engineer stands at the intersection of theoretical computer science and practical hardware implementation. While historically viewed as specialists confined to circuit design or low-level programming, today’s Computer Engineer operates within a holistic ecosystem that includes cloud architecture, cybersecurity protocols, and artificial intelligence integration. This shift is particularly pronounced in Brisbane (Australia), a city that has strategically positioned itself over the last decade to become one of Australia’s primary technology hubs alongside Sydney and Melbourne.</w:t>
      </w:r>
    </w:p>
    <w:p>
      <w:pPr>
        <w:pStyle w:val="BodyText"/>
      </w:pPr>
      <w:r>
        <w:t xml:space="preserve">The significance of this analysis lies in understanding how regional dynamics influence professional practice. Brisbane, situated in Queensland (Australia), offers a distinct environment characterized by lower operational costs than coastal giants, a growing population influx post-2032 Olympic Games anticipation, and robust investment in digital infrastructure. For the Computer Engineer working within this context, the challenges are not limited to coding efficiency but extend to integrating systems that serve diverse industries ranging from mining automation in Queensland’s outback to financial services in Brisbane’s CBD.</w:t>
      </w:r>
    </w:p>
    <w:bookmarkEnd w:id="20"/>
    <w:bookmarkStart w:id="21" w:name="Xf336ad12554dc7d438eb72d7b54533e0fa22901"/>
    <w:p>
      <w:pPr>
        <w:pStyle w:val="Heading2"/>
      </w:pPr>
      <w:r>
        <w:t xml:space="preserve">The Historical Context of Technological Growth in Brisbane</w:t>
      </w:r>
    </w:p>
    <w:p>
      <w:pPr>
        <w:pStyle w:val="FirstParagraph"/>
      </w:pPr>
      <w:r>
        <w:t xml:space="preserve">To understand the current demand for Computer Engineers, one must acknowledge the historical trajectory of technology adoption in Queensland. For decades, the regional economy was heavily reliant on agriculture and natural resources. However, a strategic pivot toward knowledge-based industries began in earnest during the early 2000s. The establishment of dedicated technology precincts, such as Brisbane's "Tech Central" and initiatives supported by the Queensland Government’s</w:t>
      </w:r>
      <w:r>
        <w:t xml:space="preserve"> </w:t>
      </w:r>
      <w:r>
        <w:rPr>
          <w:iCs/>
          <w:i/>
        </w:rPr>
        <w:t xml:space="preserve">Science and Technology Strategy</w:t>
      </w:r>
      <w:r>
        <w:t xml:space="preserve">, created fertile ground for innovation.</w:t>
      </w:r>
    </w:p>
    <w:p>
      <w:pPr>
        <w:pStyle w:val="BodyText"/>
      </w:pPr>
      <w:r>
        <w:t xml:space="preserve">Brisbane’s climate and lifestyle appeal have also played a subtle but significant role in attracting global tech talent. This influx has diversified the skill sets available to local Computer Engineers, fostering an environment where cross-pollination of ideas between international experts and local developers is common. Consequently, the modern Computer Engineer in Brisbane (Australia) must be adaptable, culturally aware, and proficient in global standards while remaining attuned to local regulatory frameworks.</w:t>
      </w:r>
    </w:p>
    <w:bookmarkEnd w:id="21"/>
    <w:bookmarkStart w:id="22" w:name="X2bdee8fb59c8bc73bf5bba6a9a0ab2f6f3057ab"/>
    <w:p>
      <w:pPr>
        <w:pStyle w:val="Heading2"/>
      </w:pPr>
      <w:r>
        <w:t xml:space="preserve">Educational Frameworks and Skill Acquisition</w:t>
      </w:r>
    </w:p>
    <w:p>
      <w:pPr>
        <w:pStyle w:val="FirstParagraph"/>
      </w:pPr>
      <w:r>
        <w:t xml:space="preserve">The quality of the workforce is directly linked to the educational institutions producing it. In Brisbane, universities such as The University of Queensland (UQ), Queensland University of Technology (QUT), and Griffith University have revamped their Computer Engineering curricula to reflect industry needs. There is a marked shift away from purely theoretical instruction toward project-based learning that emphasizes real-world applications.</w:t>
      </w:r>
    </w:p>
    <w:p>
      <w:pPr>
        <w:pStyle w:val="BodyText"/>
      </w:pPr>
      <w:r>
        <w:t xml:space="preserve">For the aspiring Computer Engineer in Australia, this means gaining proficiency in languages such as Python, C++, and Rust, alongside understanding hardware-software co-design. Furthermore, with Brisbane hosting major research centers for quantum computing and nanotechnology, Computer Engineers are increasingly required to possess foundational knowledge in physics and materials science. This interdisciplinary approach ensures that graduates are not just coders but engineers capable of bridging the gap between physical hardware constraints and digital possibilities.</w:t>
      </w:r>
    </w:p>
    <w:p>
      <w:pPr>
        <w:pStyle w:val="BodyText"/>
      </w:pPr>
      <w:r>
        <w:t xml:space="preserve">Moreover, the emphasis on ethical computing has become a cornerstone of engineering education in Brisbane. As artificial intelligence becomes more pervasive in decision-making processes within Australian public and private sectors, Computer Engineers must be trained to identify bias, ensure data privacy compliance with laws such as the Privacy Act 1988 (Cth), and design transparent algorithms.</w:t>
      </w:r>
    </w:p>
    <w:bookmarkEnd w:id="22"/>
    <w:bookmarkStart w:id="23" w:name="key-industry-sectors-driving-demand"/>
    <w:p>
      <w:pPr>
        <w:pStyle w:val="Heading2"/>
      </w:pPr>
      <w:r>
        <w:t xml:space="preserve">Key Industry Sectors Driving Demand</w:t>
      </w:r>
    </w:p>
    <w:p>
      <w:pPr>
        <w:pStyle w:val="FirstParagraph"/>
      </w:pPr>
      <w:r>
        <w:t xml:space="preserve">The demand for Computer Engineers in Brisbane is not uniform across all sectors; rather, it is concentrated in specific high-growth industries. First, the Financial Technology (FinTech) sector has seen explosive growth. Brisbane has become a preferred location for major banks and financial institutions to establish their technology hubs due to its cost-effective business environment. Here, Computer Engineers work on secure transaction systems, blockchain technologies, and high-frequency trading algorithms.</w:t>
      </w:r>
    </w:p>
    <w:p>
      <w:pPr>
        <w:pStyle w:val="BodyText"/>
      </w:pPr>
      <w:r>
        <w:t xml:space="preserve">Secondly, the defense and aerospace industries represent another critical area of engagement. With Brisbane hosting facilities related to the Australian Defence Force’s future capability projects, Computer Engineers are tasked with developing mission-critical software for autonomous systems and surveillance technologies. This sector demands rigorous adherence to security standards and often requires engineers to clear high-level security clearance, adding a layer of complexity to their professional responsibilities.</w:t>
      </w:r>
    </w:p>
    <w:p>
      <w:pPr>
        <w:pStyle w:val="BodyText"/>
      </w:pPr>
      <w:r>
        <w:t xml:space="preserve">Thirdly, the push toward sustainability in Australia has spurred demand for Computer Engineers in the green technology space. Smart grid management, energy-efficient data centers, and IoT devices for agricultural monitoring are areas where Brisbane-based engineers are making significant contributions. These roles require a deep understanding of embedded systems and network protocols to ensure seamless integration of renewable energy sources into the national grid.</w:t>
      </w:r>
    </w:p>
    <w:bookmarkEnd w:id="23"/>
    <w:bookmarkStart w:id="24" w:name="challenges-and-future-directions"/>
    <w:p>
      <w:pPr>
        <w:pStyle w:val="Heading2"/>
      </w:pPr>
      <w:r>
        <w:t xml:space="preserve">Challenges and Future Directions</w:t>
      </w:r>
    </w:p>
    <w:p>
      <w:pPr>
        <w:pStyle w:val="FirstParagraph"/>
      </w:pPr>
      <w:r>
        <w:t xml:space="preserve">Despite the promising landscape, Computer Engineers in Brisbane face notable challenges. One primary concern is the "brain drain" phenomenon, where highly skilled engineers are tempted by opportunities in Sydney or overseas hubs like Silicon Valley or Singapore. To combat this, local governments and industry bodies must continue to invest in retention strategies that include competitive compensation packages, career progression pathways, and a high quality of life.</w:t>
      </w:r>
    </w:p>
    <w:p>
      <w:pPr>
        <w:pStyle w:val="BodyText"/>
      </w:pPr>
      <w:r>
        <w:t xml:space="preserve">Additionally, the rapid pace of technological change requires continuous professional development. The half-life of technical skills is shrinking, necessitating that Computer Engineers engage in lifelong learning. Brisbane’s collaborative culture offers numerous meetups, hackathons, and professional networking events that facilitate this ongoing education. However, structured support from employers to attend conferences and acquire new certifications remains vital.</w:t>
      </w:r>
    </w:p>
    <w:p>
      <w:pPr>
        <w:pStyle w:val="BodyText"/>
      </w:pPr>
      <w:r>
        <w:t xml:space="preserve">Looking ahead, the integration of generative AI into engineering workflows will redefine the role of the Computer Engineer. Rather than replacing engineers, these tools will augment their capabilities, allowing them to focus on high-level system architecture and problem-solving. In Brisbane, this trend is already visible as companies adopt AI-assisted coding tools to accelerate development cycles.</w:t>
      </w:r>
    </w:p>
    <w:bookmarkEnd w:id="24"/>
    <w:bookmarkStart w:id="25" w:name="conclusion"/>
    <w:p>
      <w:pPr>
        <w:pStyle w:val="Heading2"/>
      </w:pPr>
      <w:r>
        <w:t xml:space="preserve">Conclusion</w:t>
      </w:r>
    </w:p>
    <w:p>
      <w:pPr>
        <w:pStyle w:val="FirstParagraph"/>
      </w:pPr>
      <w:r>
        <w:t xml:space="preserve">The Computer Engineer in Australia plays a pivotal role in the nation’s technological sovereignty and economic diversification. Within Brisbane, this role is evolving from a niche technical position to a strategic business imperative. The synergy between robust educational institutions, supportive government policies, and dynamic industry sectors has created an ecosystem where Computer Engineers can thrive.</w:t>
      </w:r>
    </w:p>
    <w:p>
      <w:pPr>
        <w:pStyle w:val="BodyText"/>
      </w:pPr>
      <w:r>
        <w:t xml:space="preserve">As Brisbane prepares for future growth drivers such as the 2032 Olympics and further digital transformation initiatives, the expertise of these professionals will be indispensable. It is recommended that stakeholders—including universities, corporations, and policymakers—continue to collaborate to ensure that the training pipelines remain aligned with emerging technological needs. By doing so, Brisbane will not only sustain its status as a leading Australian tech hub but also serve as a model for other regional centers seeking to harness the power of engineering talent.</w:t>
      </w:r>
    </w:p>
    <w:p>
      <w:pPr>
        <w:pStyle w:val="BodyText"/>
      </w:pPr>
      <w:r>
        <w:t xml:space="preserve">In summary, the modern Computer Engineer is more than a builder of systems; they are architects of innovation who navigate complex technical and ethical landscapes. Their contribution to Brisbane’s development underscores the broader importance of specialized engineering talent in driving national progress in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Impact of the Computer Engineer in the Brisbane Technology Ecosystem</dc:title>
  <dc:creator/>
  <dc:language>en</dc:language>
  <cp:keywords/>
  <dcterms:created xsi:type="dcterms:W3CDTF">2026-07-29T11:07:03Z</dcterms:created>
  <dcterms:modified xsi:type="dcterms:W3CDTF">2026-07-29T11:07:03Z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