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Brussels</w:t>
      </w:r>
    </w:p>
    <w:bookmarkStart w:id="28" w:name="Xc4144df60a8ebc274865b1e16514460c16a7960"/>
    <w:p>
      <w:pPr>
        <w:pStyle w:val="Heading1"/>
      </w:pPr>
      <w:r>
        <w:t xml:space="preserve">The Role of the Computer Engineer in the Digital Transformation of Brussels</w:t>
      </w:r>
    </w:p>
    <w:p>
      <w:pPr>
        <w:pStyle w:val="FirstParagraph"/>
      </w:pPr>
      <w:r>
        <w:rPr>
          <w:bCs/>
          <w:b/>
        </w:rPr>
        <w:t xml:space="preserve">Abstract:</w:t>
      </w:r>
      <w:r>
        <w:br/>
      </w:r>
      <w:r>
        <w:t xml:space="preserve">This paper examines the critical role played by the computer engineer in facilitating and sustaining digital transformation within Belgium Brussels. As a central hub for European Union institutions and international organizations, Belgium Brussels serves as a unique ecosystem where high-level policy meets technological implementation. The article explores how computer engineers bridge the gap between complex legislative requirements and robust technical infrastructure. It analyzes current trends in cybersecurity, cloud computing, and data privacy compliance specific to the regulatory environment of Belgium Brussels. The study concludes that specialized technical expertise is indispensable for maintaining the integrity and efficiency of public sector digital services in this unique geopolitical context.</w:t>
      </w:r>
    </w:p>
    <w:bookmarkStart w:id="20" w:name="introduction"/>
    <w:p>
      <w:pPr>
        <w:pStyle w:val="Heading2"/>
      </w:pPr>
      <w:r>
        <w:t xml:space="preserve">Introduction</w:t>
      </w:r>
    </w:p>
    <w:p>
      <w:pPr>
        <w:pStyle w:val="FirstParagraph"/>
      </w:pPr>
      <w:r>
        <w:t xml:space="preserve">The landscape of modern governance and international diplomacy has undergone a radical shift due to rapid digitalization. Nowhere is this more evident than in Belgium Brussels, the de facto capital of the European Union. This city hosts thousands of stakeholders, including EU commissioners, MEPs, lobbyists, journalists, and civil servants from across the continent. The volume of data generated and processed daily within these institutions necessitates a sophisticated technological backbone. At the heart of this infrastructure are computer engineers—professionals whose expertise extends far beyond basic programming to encompass system architecture, security protocols, and scalable solution design.</w:t>
      </w:r>
    </w:p>
    <w:p>
      <w:pPr>
        <w:pStyle w:val="BodyText"/>
      </w:pPr>
      <w:r>
        <w:t xml:space="preserve">In Belgium Brussels, the presence of a skilled cadre of computer engineers is not merely a convenience but a strategic necessity. These professionals are responsible for ensuring that digital services remain resilient against cyber threats while adhering to strict European data protection regulations such as the General Data Protection Regulation (GDPR). This article aims to elucidate the specific contributions of computer engineers in this high-stakes environment, highlighting their impact on institutional efficiency, security, and innovation.</w:t>
      </w:r>
    </w:p>
    <w:bookmarkEnd w:id="20"/>
    <w:bookmarkStart w:id="21" w:name="X6b1c420e03b5045f9e96554a371a8dc8f8ad949"/>
    <w:p>
      <w:pPr>
        <w:pStyle w:val="Heading2"/>
      </w:pPr>
      <w:r>
        <w:t xml:space="preserve">The Unique Technological Ecosystem of Belgium Brussels</w:t>
      </w:r>
    </w:p>
    <w:p>
      <w:pPr>
        <w:pStyle w:val="FirstParagraph"/>
      </w:pPr>
      <w:r>
        <w:t xml:space="preserve">Bruelssels technological ecosystem is distinct from other major tech hubs in Europe. While cities like Berlin or London may focus heavily on private sector startup culture, Belgium Brussels is characterized by a dense concentration of public administration, regulatory bodies, and international organizations. Consequently, the demands placed upon computer engineers here are unique. They must navigate complex procurement processes, multi-lingual interfaces (with official languages including Dutch, French, and English), and rigorous compliance standards.</w:t>
      </w:r>
    </w:p>
    <w:p>
      <w:pPr>
        <w:pStyle w:val="BodyText"/>
      </w:pPr>
      <w:r>
        <w:t xml:space="preserve">The computer engineer in Belgium Brussels often acts as a liaison between technical teams and non-technical policymakers. This requires not only strong coding skills but also an understanding of bureaucratic workflows and legal frameworks. For instance, when developing digital voting systems or public service portals, the computer engineer must ensure that the underlying code is auditable, transparent, and secure. The stakes are particularly high in Belgium Brussels because a technical failure can have immediate political repercussions across multiple member states.</w:t>
      </w:r>
    </w:p>
    <w:bookmarkEnd w:id="21"/>
    <w:bookmarkStart w:id="22" w:name="Xa7c0a50b874a90ffe08feb3914900baedb10c4e"/>
    <w:p>
      <w:pPr>
        <w:pStyle w:val="Heading2"/>
      </w:pPr>
      <w:r>
        <w:t xml:space="preserve">Cybersecurity and Data Privacy as Core Competencies</w:t>
      </w:r>
    </w:p>
    <w:p>
      <w:pPr>
        <w:pStyle w:val="FirstParagraph"/>
      </w:pPr>
      <w:r>
        <w:t xml:space="preserve">One of the most significant responsibilities of the computer engineer operating within Belgium Brussels is the safeguarding of sensitive information. Given that many institutions located here handle classified diplomatic communications and personal data on a massive scale, cybersecurity is paramount. Computer engineers are tasked with implementing multi-layered security architectures that include encryption, intrusion detection systems, and regular vulnerability assessments.</w:t>
      </w:r>
    </w:p>
    <w:p>
      <w:pPr>
        <w:pStyle w:val="BodyText"/>
      </w:pPr>
      <w:r>
        <w:t xml:space="preserve">Furthermore, the interpretation and implementation of GDPR present a continuous challenge. Computer engineers must design data processing pipelines that are "privacy by design." This means embedding data protection measures directly into the architecture of software systems rather than adding them as an afterthought. In Belgium Brussels, this is particularly crucial due to the cross-border nature of data flows within the EU. Engineers must ensure interoperability between different national systems while maintaining uniform standards of privacy and security.</w:t>
      </w:r>
    </w:p>
    <w:bookmarkEnd w:id="22"/>
    <w:bookmarkStart w:id="23" w:name="Xa15b54f6e2922c6d3d6e3ab00a9c72f3e6124de"/>
    <w:p>
      <w:pPr>
        <w:pStyle w:val="Heading2"/>
      </w:pPr>
      <w:r>
        <w:t xml:space="preserve">Cloud Computing and Infrastructure Modernization</w:t>
      </w:r>
    </w:p>
    <w:p>
      <w:pPr>
        <w:pStyle w:val="FirstParagraph"/>
      </w:pPr>
      <w:r>
        <w:t xml:space="preserve">In recent years, there has been a significant push towards cloud computing in Belgium Brussels to enhance scalability and reduce hardware dependency. However, the migration to public or hybrid cloud environments is fraught with complexity. Computer engineers play a pivotal role in this transition by designing hybrid architectures that allow for sensitive data to remain on-premise while leveraging the computational power of external clouds for less critical tasks.</w:t>
      </w:r>
    </w:p>
    <w:p>
      <w:pPr>
        <w:pStyle w:val="BodyText"/>
      </w:pPr>
      <w:r>
        <w:t xml:space="preserve">The expertise required goes beyond simple server management. It involves containerization, microservices architecture, and automated deployment pipelines (DevOps). In the context of Belgium Brussels, where uptime is critical for uninterrupted diplomatic and administrative functions, computer engineers must ensure high availability and disaster recovery strategies are robust. The ability to rapidly scale resources during peak periods—such as major summits or legislative votes—is a testament to the proficiency of these engineering teams.</w:t>
      </w:r>
    </w:p>
    <w:bookmarkEnd w:id="23"/>
    <w:bookmarkStart w:id="24" w:name="Xc734203963afc41d4ecb9e02d520d9ba98f5636"/>
    <w:p>
      <w:pPr>
        <w:pStyle w:val="Heading2"/>
      </w:pPr>
      <w:r>
        <w:t xml:space="preserve">Fostering Innovation and Smart City Initiatives</w:t>
      </w:r>
    </w:p>
    <w:p>
      <w:pPr>
        <w:pStyle w:val="FirstParagraph"/>
      </w:pPr>
      <w:r>
        <w:t xml:space="preserve">Beyond institutional support, computer engineers in Belgium Brussels are instrumental in driving urban innovation. The city has embarked on several "Smart City" initiatives aimed at improving sustainability, traffic management, and public safety through data analytics. Computer engineers contribute by developing Internet of Things (IoT) frameworks that collect real-time data from sensors embedded throughout the city infrastructure.</w:t>
      </w:r>
    </w:p>
    <w:p>
      <w:pPr>
        <w:pStyle w:val="BodyText"/>
      </w:pPr>
      <w:r>
        <w:t xml:space="preserve">These professionals work closely with urban planners and municipal authorities to translate raw data into actionable insights. For example, algorithms developed by computer engineers can optimize traffic light sequences to reduce congestion and lower carbon emissions. Additionally, they contribute to open-data platforms that allow citizens and researchers access to anonymized city data, fostering transparency and civic engagement. This dual role—as both defenders of institutional infrastructure and drivers of urban innovation—highlights the versatility of the computer engineer.</w:t>
      </w:r>
    </w:p>
    <w:bookmarkEnd w:id="24"/>
    <w:bookmarkStart w:id="25" w:name="challenges-and-future-outlook"/>
    <w:p>
      <w:pPr>
        <w:pStyle w:val="Heading2"/>
      </w:pPr>
      <w:r>
        <w:t xml:space="preserve">Challenges and Future Outlook</w:t>
      </w:r>
    </w:p>
    <w:p>
      <w:pPr>
        <w:pStyle w:val="FirstParagraph"/>
      </w:pPr>
      <w:r>
        <w:t xml:space="preserve">Despite these advancements, challenges remain. There is a persistent shortage of specialized talent in Belgium Brussels capable of handling the intersection of high-level security and complex system integration. Furthermore, rapid technological obsolescence requires continuous professional development for computer engineers. The industry must invest in training programs that emphasize ethical computing, AI governance, and quantum-resistant cryptography.</w:t>
      </w:r>
    </w:p>
    <w:p>
      <w:pPr>
        <w:pStyle w:val="BodyText"/>
      </w:pPr>
      <w:r>
        <w:t xml:space="preserve">Looking ahead, the role of the computer engineer in Belgium Brussels will likely expand to include oversight of Artificial Intelligence systems used in decision-making processes. As algorithms increasingly influence administrative outcomes, engineers must ensure these systems are free from bias and operate within ethical boundaries. This evolution underscores the need for a holistic approach to engineering education that combines technical rigor with ethical foresight.</w:t>
      </w:r>
    </w:p>
    <w:bookmarkEnd w:id="25"/>
    <w:bookmarkStart w:id="27" w:name="conclusion"/>
    <w:p>
      <w:pPr>
        <w:pStyle w:val="Heading2"/>
      </w:pPr>
      <w:r>
        <w:t xml:space="preserve">Conclusion</w:t>
      </w:r>
    </w:p>
    <w:p>
      <w:pPr>
        <w:pStyle w:val="FirstParagraph"/>
      </w:pPr>
      <w:r>
        <w:t xml:space="preserve">In conclusion, the computer engineer stands as a foundational pillar of Belgium Brussels' digital infrastructure. Their work ensures that one of the world's most critical geopolitical centers remains connected, secure, and efficient. By navigating the complexities of EU regulations, managing sophisticated cybersecurity landscapes, and driving smart city innovations, computer engineers in Belgium Brussels perform a multifaceted role that extends far beyond traditional IT support. As technology continues to evolve, their contribution will remain vital in shaping the future of digital governance and urban life in this unique European hub.</w:t>
      </w:r>
    </w:p>
    <w:bookmarkStart w:id="26" w:name="references"/>
    <w:p>
      <w:pPr>
        <w:pStyle w:val="Heading3"/>
      </w:pPr>
      <w:r>
        <w:t xml:space="preserve">References</w:t>
      </w:r>
    </w:p>
    <w:p>
      <w:pPr>
        <w:pStyle w:val="FirstParagraph"/>
      </w:pPr>
      <w:r>
        <w:t xml:space="preserve">[1] European Commission. (2022). *Digital Strategy for Europe: Strengthening the Single Market*. Brussels: Publications Office of the European Union.</w:t>
      </w:r>
    </w:p>
    <w:p>
      <w:pPr>
        <w:pStyle w:val="BodyText"/>
      </w:pPr>
      <w:r>
        <w:t xml:space="preserve">[2] Van der Berg, J., &amp; Smith, A. (2023). "Cybersecurity Challenges in International Organizations." *Journal of Information Security and Policy*, 15(4), 112-130.</w:t>
      </w:r>
    </w:p>
    <w:p>
      <w:pPr>
        <w:pStyle w:val="BodyText"/>
      </w:pPr>
      <w:r>
        <w:t xml:space="preserve">[3] Belgian Federal Public Service Foreign Affairs. (2024). *Annual Report on Digital Transformation in Diplomacy*. Brussels: FPS Foreign Affairs.</w:t>
      </w:r>
    </w:p>
    <w:p>
      <w:pPr>
        <w:pStyle w:val="BodyText"/>
      </w:pPr>
      <w:r>
        <w:t xml:space="preserve">[4] European Data Protection Board. (2023). *Guidelines on GDPR Compliance for Cloud Infrastructure*. Strasbourg: EDPB.</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Brussels</dc:title>
  <dc:creator/>
  <dc:language>en</dc:language>
  <cp:keywords/>
  <dcterms:created xsi:type="dcterms:W3CDTF">2026-07-29T09:22:01Z</dcterms:created>
  <dcterms:modified xsi:type="dcterms:W3CDTF">2026-07-29T09:22:01Z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