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1" w:name="X3fd9cd786ce6c9afad0c4c3077e0b42e62e3d14"/>
    <w:p>
      <w:pPr>
        <w:pStyle w:val="Heading1"/>
      </w:pPr>
      <w:r>
        <w:t xml:space="preserve">The Role of Computer Engineering in the Technological Advancement of Italy Naples</w:t>
      </w:r>
    </w:p>
    <w:p>
      <w:pPr>
        <w:pStyle w:val="FirstParagraph"/>
      </w:pPr>
      <w:r>
        <w:rPr>
          <w:bCs/>
          <w:b/>
        </w:rPr>
        <w:t xml:space="preserve">Absolute Reference:</w:t>
      </w:r>
    </w:p>
    <w:p>
      <w:pPr>
        <w:pStyle w:val="BlockText"/>
      </w:pPr>
      <w:r>
        <w:t xml:space="preserve">"The integration of computer engineering principles within the academic and industrial sectors of Italy Naples has significantly contributed to regional innovation, fostering a robust ecosystem for technological development."</w:t>
      </w:r>
    </w:p>
    <w:bookmarkStart w:id="20" w:name="abstract"/>
    <w:p>
      <w:pPr>
        <w:pStyle w:val="Heading2"/>
      </w:pPr>
      <w:r>
        <w:t xml:space="preserve">Abstract</w:t>
      </w:r>
    </w:p>
    <w:p>
      <w:pPr>
        <w:pStyle w:val="FirstParagraph"/>
      </w:pPr>
      <w:r>
        <w:t xml:space="preserve">This article examines the pivotal role that Computer Engineers play in driving technological advancements in Italy Naples. As a city known for its rich history and cultural heritage, Italy Naples is increasingly becoming a hub for technology-driven industries. This study explores how computer engineers contribute to this transformation through education, research, and industry collaboration. By analyzing case studies from local institutions such as the University of Naples Federico II and various tech startups in the region, we highlight key trends in artificial intelligence (AI), data analytics, cybersecurity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the Technological Advancement of Italy Naples</dc:title>
  <dc:creator/>
  <dc:language>en</dc:language>
  <cp:keywords/>
  <dcterms:created xsi:type="dcterms:W3CDTF">2026-07-29T01:48:14Z</dcterms:created>
  <dcterms:modified xsi:type="dcterms:W3CDTF">2026-07-29T01:48:14Z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