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Advancing</w:t>
      </w:r>
      <w:r>
        <w:t xml:space="preserve"> </w:t>
      </w:r>
      <w:r>
        <w:t xml:space="preserve">Smart</w:t>
      </w:r>
      <w:r>
        <w:t xml:space="preserve"> </w:t>
      </w:r>
      <w:r>
        <w:t xml:space="preserve">Cities: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r>
        <w:t xml:space="preserve"> </w:t>
      </w:r>
      <w:r>
        <w:t xml:space="preserve">Saudi</w:t>
      </w:r>
      <w:r>
        <w:t xml:space="preserve"> </w:t>
      </w:r>
      <w:r>
        <w:t xml:space="preserve">Arabia</w:t>
      </w:r>
    </w:p>
    <w:bookmarkStart w:id="30" w:name="X0a406ea011f07bc62c0183f8efda9ffda207669"/>
    <w:p>
      <w:pPr>
        <w:pStyle w:val="Heading1"/>
      </w:pPr>
      <w:r>
        <w:t xml:space="preserve">The Role of Computer Engineering in Advancing Smart Cities: A Case Study of Jeddah, Saudi Arabia</w:t>
      </w:r>
    </w:p>
    <w:p>
      <w:pPr>
        <w:pStyle w:val="FirstParagraph"/>
      </w:pPr>
      <w:r>
        <w:rPr>
          <w:iCs/>
          <w:i/>
          <w:bCs/>
          <w:b/>
        </w:rPr>
        <w:t xml:space="preserve">Ahmed Al-Farsi</w:t>
      </w:r>
      <w:r>
        <w:br/>
      </w:r>
      <w:r>
        <w:t xml:space="preserve">Department of Electrical and Computer Engineering</w:t>
      </w:r>
      <w:r>
        <w:br/>
      </w:r>
      <w:r>
        <w:t xml:space="preserve">King Abdulaziz University, Jeddah 21589, Saudi Arabia</w:t>
      </w:r>
      <w:r>
        <w:br/>
      </w:r>
      <w:r>
        <w:t xml:space="preserve">Email: a.alfarsi@kau.edu.sa</w:t>
      </w:r>
    </w:p>
    <w:p>
      <w:pPr>
        <w:pStyle w:val="BodyText"/>
      </w:pPr>
      <w:r>
        <w:rPr>
          <w:iCs/>
          <w:i/>
          <w:bCs/>
          <w:b/>
        </w:rPr>
        <w:t xml:space="preserve">Abstract</w:t>
      </w:r>
      <w:r>
        <w:br/>
      </w:r>
      <w:r>
        <w:t xml:space="preserve">The rapid transformation of urban landscapes in the Middle East is driven by visionary initiatives such as Vision 2030, which seeks to diversify economies and enhance quality of life through technological innovation. This paper explores the critical role of</w:t>
      </w:r>
      <w:r>
        <w:t xml:space="preserve"> </w:t>
      </w:r>
      <w:r>
        <w:rPr>
          <w:bCs/>
          <w:b/>
        </w:rPr>
        <w:t xml:space="preserve">Computer Engineer</w:t>
      </w:r>
      <w:r>
        <w:t xml:space="preserve"> </w:t>
      </w:r>
      <w:r>
        <w:t xml:space="preserve">professionals in developing and maintaining the infrastructure for smart cities, with a specific focus on Jeddah,</w:t>
      </w:r>
      <w:r>
        <w:t xml:space="preserve"> </w:t>
      </w:r>
      <w:r>
        <w:rPr>
          <w:bCs/>
          <w:b/>
        </w:rPr>
        <w:t xml:space="preserve">Saudi Arabia</w:t>
      </w:r>
      <w:r>
        <w:t xml:space="preserve">. As Jeddah evolves into a digital hub connecting Africa, Asia, and Europe, the demand for robust cybersecurity frameworks, Internet of Things (IoT) integration, and data analytics solutions has never been higher. This study analyzes current projects in Jeddah that leverage computer engineering principles to solve urban challenges such as traffic congestion and energy consumption. Furthermore it examines the educational landscape in</w:t>
      </w:r>
      <w:r>
        <w:t xml:space="preserve"> </w:t>
      </w:r>
      <w:r>
        <w:rPr>
          <w:bCs/>
          <w:b/>
        </w:rPr>
        <w:t xml:space="preserve">Saudi Arabia Jeddah</w:t>
      </w:r>
      <w:r>
        <w:t xml:space="preserve"> </w:t>
      </w:r>
      <w:r>
        <w:t xml:space="preserve">where universities are cultivating a new generation of engineers capable of meeting these technological demands. The findings suggest that interdisciplinary collaboration between computer science, civil engineering, and public policy is essential for sustainable urban development.</w:t>
      </w:r>
    </w:p>
    <w:bookmarkStart w:id="20" w:name="introduction"/>
    <w:p>
      <w:pPr>
        <w:pStyle w:val="Heading2"/>
      </w:pPr>
      <w:r>
        <w:t xml:space="preserve">1. Introduction</w:t>
      </w:r>
    </w:p>
    <w:p>
      <w:pPr>
        <w:pStyle w:val="FirstParagraph"/>
      </w:pPr>
      <w:r>
        <w:t xml:space="preserve">In recent years the concept of the "Smart City" has transitioned from a theoretical framework to a tangible reality in many parts of the world. For developing nations particularly those in the Gulf Cooperation Council (GCC) region smart city initiatives represent more than just technological adoption; they symbolize economic diversification and social progress. In</w:t>
      </w:r>
      <w:r>
        <w:t xml:space="preserve"> </w:t>
      </w:r>
      <w:r>
        <w:rPr>
          <w:bCs/>
          <w:b/>
        </w:rPr>
        <w:t xml:space="preserve">Saudi Arabia Jeddah</w:t>
      </w:r>
      <w:r>
        <w:t xml:space="preserve"> </w:t>
      </w:r>
      <w:r>
        <w:t xml:space="preserve">serves as a prime example of this transformation. Historically known as the gateway to Makkah and a major commercial port, Jeddah is now positioning itself as a leading technology hub in the region. Central to this transformation is the discipline of computer engineering.</w:t>
      </w:r>
    </w:p>
    <w:p>
      <w:pPr>
        <w:pStyle w:val="BodyText"/>
      </w:pPr>
      <w:r>
        <w:t xml:space="preserve">A</w:t>
      </w:r>
      <w:r>
        <w:t xml:space="preserve"> </w:t>
      </w:r>
      <w:r>
        <w:rPr>
          <w:bCs/>
          <w:b/>
        </w:rPr>
        <w:t xml:space="preserve">Computer Engineer</w:t>
      </w:r>
      <w:r>
        <w:t xml:space="preserve"> </w:t>
      </w:r>
      <w:r>
        <w:t xml:space="preserve">operates at the intersection of electrical engineering and computer science designing hardware and software systems that power modern infrastructure. In the context of urban development these professionals are responsible for creating intelligent transportation systems, managing smart grid energy distributions, and ensuring robust communication networks. As</w:t>
      </w:r>
      <w:r>
        <w:t xml:space="preserve"> </w:t>
      </w:r>
      <w:r>
        <w:rPr>
          <w:bCs/>
          <w:b/>
        </w:rPr>
        <w:t xml:space="preserve">Saudi Arabia Jeddah</w:t>
      </w:r>
      <w:r>
        <w:t xml:space="preserve"> </w:t>
      </w:r>
      <w:r>
        <w:t xml:space="preserve">expands its digital infrastructure the expertise required to design, implement, and maintain these complex systems becomes increasingly vital.</w:t>
      </w:r>
    </w:p>
    <w:bookmarkEnd w:id="20"/>
    <w:bookmarkStart w:id="21" w:name="Xd144fc5fb1410429d0a149991ea001cd53b37a5"/>
    <w:p>
      <w:pPr>
        <w:pStyle w:val="Heading2"/>
      </w:pPr>
      <w:r>
        <w:t xml:space="preserve">2. The Strategic Context: Vision 2030 and Digital Transformation</w:t>
      </w:r>
    </w:p>
    <w:p>
      <w:pPr>
        <w:pStyle w:val="FirstParagraph"/>
      </w:pPr>
      <w:r>
        <w:t xml:space="preserve">The overarching framework for technological advancement in the Kingdom is Saudi Vision 2030. This strategic roadmap aims to reduce dependence on oil diversify the economy and develop public service sectors including health education infrastructure communications and industry. Within this vision digital transformation is a key pillar that relies heavily on the skills of computer engineers.</w:t>
      </w:r>
    </w:p>
    <w:p>
      <w:pPr>
        <w:pStyle w:val="BodyText"/>
      </w:pPr>
      <w:r>
        <w:t xml:space="preserve">Jeddah, being one of the most populous cities in</w:t>
      </w:r>
      <w:r>
        <w:t xml:space="preserve"> </w:t>
      </w:r>
      <w:r>
        <w:rPr>
          <w:bCs/>
          <w:b/>
        </w:rPr>
        <w:t xml:space="preserve">Saudi Arabia</w:t>
      </w:r>
      <w:r>
        <w:t xml:space="preserve">, faces unique challenges related to population density, traffic management, and environmental sustainability. The city's geographic location as a coastal metropolis also presents specific engineering challenges regarding infrastructure resilience against climate change. Computer engineers play a pivotal role in addressing these issues by developing algorithms for predictive maintenance of coastal defenses, optimizing traffic flow through AI-driven signal control systems, and implementing energy-efficient building management systems.</w:t>
      </w:r>
    </w:p>
    <w:bookmarkEnd w:id="21"/>
    <w:bookmarkStart w:id="25" w:name="Xeb47d1123c162340c58daa7dab048673cacc968"/>
    <w:p>
      <w:pPr>
        <w:pStyle w:val="Heading2"/>
      </w:pPr>
      <w:r>
        <w:t xml:space="preserve">3. Key Areas of Computer Engineering Intervention in Jeddah</w:t>
      </w:r>
    </w:p>
    <w:bookmarkStart w:id="22" w:name="internet-of-things-iot-and-urban-sensing"/>
    <w:p>
      <w:pPr>
        <w:pStyle w:val="Heading3"/>
      </w:pPr>
      <w:r>
        <w:t xml:space="preserve">3.1 Internet of Things (IoT) and Urban Sensing</w:t>
      </w:r>
    </w:p>
    <w:p>
      <w:pPr>
        <w:pStyle w:val="FirstParagraph"/>
      </w:pPr>
      <w:r>
        <w:t xml:space="preserve">The backbone of any smart city is its network of sensors and devices that collect real-time data about the environment. In Jeddah, computer engineers are designing IoT ecosystems that monitor air quality, waste management levels, and water usage. These systems require specialized knowledge in embedded systems network protocols and cloud computing. For instance smart bins equipped with sensors can optimize garbage collection routes reducing fuel consumption and operational costs for municipal services.</w:t>
      </w:r>
    </w:p>
    <w:bookmarkEnd w:id="22"/>
    <w:bookmarkStart w:id="23" w:name="cybersecurity-in-critical-infrastructure"/>
    <w:p>
      <w:pPr>
        <w:pStyle w:val="Heading3"/>
      </w:pPr>
      <w:r>
        <w:t xml:space="preserve">3.2 Cybersecurity in Critical Infrastructure</w:t>
      </w:r>
    </w:p>
    <w:p>
      <w:pPr>
        <w:pStyle w:val="FirstParagraph"/>
      </w:pPr>
      <w:r>
        <w:t xml:space="preserve">As Jeddah integrates more digital systems into its critical infrastructure, the risk of cyber threats increases significantly. Computer engineers specializing in cybersecurity are essential for protecting data privacy and ensuring the integrity of city operations. From securing smart grid networks to protecting personal data collected by government apps, these professionals must adhere to strict security standards while maintaining system usability. The growing emphasis on digital sovereignty in</w:t>
      </w:r>
      <w:r>
        <w:t xml:space="preserve"> </w:t>
      </w:r>
      <w:r>
        <w:rPr>
          <w:bCs/>
          <w:b/>
        </w:rPr>
        <w:t xml:space="preserve">Saudi Arabia</w:t>
      </w:r>
      <w:r>
        <w:t xml:space="preserve"> </w:t>
      </w:r>
      <w:r>
        <w:t xml:space="preserve">has led to increased investment in local cybersecurity capabilities, creating new opportunities for computer engineers within the kingdom.</w:t>
      </w:r>
    </w:p>
    <w:bookmarkEnd w:id="23"/>
    <w:bookmarkStart w:id="24" w:name="X1d6f4e44f45d366da68b1cf9dce9ae41373ef9d"/>
    <w:p>
      <w:pPr>
        <w:pStyle w:val="Heading3"/>
      </w:pPr>
      <w:r>
        <w:t xml:space="preserve">3.3 Artificial Intelligence and Data Analytics</w:t>
      </w:r>
    </w:p>
    <w:p>
      <w:pPr>
        <w:pStyle w:val="FirstParagraph"/>
      </w:pPr>
      <w:r>
        <w:t xml:space="preserve">Data generated by smart city sensors is only valuable if it can be analyzed effectively. Computer engineers utilize machine learning algorithms to process this vast amount of data, providing insights that inform policy decisions. In Jeddah, AI-driven analytics are being used to predict traffic patterns during peak hours and religious seasons such as Hajj and Ramadan when the population swells dramatically. By simulating different scenarios, computer engineers can help city planners design more efficient evacuation routes and resource allocations.</w:t>
      </w:r>
    </w:p>
    <w:bookmarkEnd w:id="24"/>
    <w:bookmarkEnd w:id="25"/>
    <w:bookmarkStart w:id="26" w:name="educational-landscape-in-jeddah"/>
    <w:p>
      <w:pPr>
        <w:pStyle w:val="Heading2"/>
      </w:pPr>
      <w:r>
        <w:t xml:space="preserve">4. Educational Landscape in Jeddah</w:t>
      </w:r>
    </w:p>
    <w:p>
      <w:pPr>
        <w:pStyle w:val="FirstParagraph"/>
      </w:pPr>
      <w:r>
        <w:t xml:space="preserve">To sustain this technological momentum there is a pressing need for skilled human capital. Universities in Jeddah, including King Abdulaziz University (KAU) and Umm Al-Qura University, have updated their computer engineering curricula to reflect industry needs. These programs emphasize hands-on experience with cutting-edge technologies such as blockchain quantum computing and advanced robotics.</w:t>
      </w:r>
    </w:p>
    <w:p>
      <w:pPr>
        <w:pStyle w:val="BodyText"/>
      </w:pPr>
      <w:r>
        <w:t xml:space="preserve">The collaboration between academia and industry is crucial in this context. Many local tech startups in Jeddah partner with university research centers to develop prototypes that can be scaled for city-wide implementation. This ecosystem fosters innovation and ensures that graduates entering the workforce are well-prepared to tackle real-world problems. Moreover government initiatives like the Saudi Council of Engineers actively promote continuous professional development ensuring that computer engineers stay updated with global trends.</w:t>
      </w:r>
    </w:p>
    <w:bookmarkEnd w:id="26"/>
    <w:bookmarkStart w:id="27" w:name="challenges-and-future-directions"/>
    <w:p>
      <w:pPr>
        <w:pStyle w:val="Heading2"/>
      </w:pPr>
      <w:r>
        <w:t xml:space="preserve">5. Challenges and Future Directions</w:t>
      </w:r>
    </w:p>
    <w:p>
      <w:pPr>
        <w:pStyle w:val="FirstParagraph"/>
      </w:pPr>
      <w:r>
        <w:t xml:space="preserve">Despite significant progress several challenges remain. One major hurdle is the integration of legacy systems with new digital infrastructure. Many existing buildings and utilities in older parts of Jeddah were not designed for connectivity requiring retrofitting efforts that are both costly and technically complex. Additionally there is a need for standardized data formats across different municipal departments to enable seamless information exchange.</w:t>
      </w:r>
    </w:p>
    <w:p>
      <w:pPr>
        <w:pStyle w:val="BodyText"/>
      </w:pPr>
      <w:r>
        <w:t xml:space="preserve">Furthermore the ethical implications of smart city technologies cannot be overlooked. Issues related to surveillance privacy and algorithmic bias require careful consideration by computer engineers who must balance efficiency with civil liberties. In</w:t>
      </w:r>
      <w:r>
        <w:t xml:space="preserve"> </w:t>
      </w:r>
      <w:r>
        <w:rPr>
          <w:bCs/>
          <w:b/>
        </w:rPr>
        <w:t xml:space="preserve">Saudi Arabia Jeddah</w:t>
      </w:r>
      <w:r>
        <w:t xml:space="preserve">, engaging with local communities to understand their concerns and expectations is essential for gaining public trust in these initiatives.</w:t>
      </w:r>
    </w:p>
    <w:bookmarkEnd w:id="27"/>
    <w:bookmarkStart w:id="28" w:name="conclusion"/>
    <w:p>
      <w:pPr>
        <w:pStyle w:val="Heading2"/>
      </w:pPr>
      <w:r>
        <w:t xml:space="preserve">6. Conclusion</w:t>
      </w:r>
    </w:p>
    <w:p>
      <w:pPr>
        <w:pStyle w:val="FirstParagraph"/>
      </w:pPr>
      <w:r>
        <w:t xml:space="preserve">The evolution of Jeddah into a smart city is a testament to the power of interdisciplinary collaboration and technological innovation. Computer engineers are at the forefront of this movement, providing the technical expertise needed to design resilient efficient and sustainable urban environments. As</w:t>
      </w:r>
      <w:r>
        <w:t xml:space="preserve"> </w:t>
      </w:r>
      <w:r>
        <w:rPr>
          <w:bCs/>
          <w:b/>
        </w:rPr>
        <w:t xml:space="preserve">Saudi Arabia</w:t>
      </w:r>
      <w:r>
        <w:t xml:space="preserve"> </w:t>
      </w:r>
      <w:r>
        <w:t xml:space="preserve">continues to pursue its Vision 2030 goals Jeddah stands as a model for how technology can enhance quality of life while respecting cultural values.</w:t>
      </w:r>
    </w:p>
    <w:p>
      <w:pPr>
        <w:pStyle w:val="BodyText"/>
      </w:pPr>
      <w:r>
        <w:t xml:space="preserve">Looking ahead it is imperative that stakeholders invest in education research and infrastructure to support the growing demand for computer engineering talent. By fostering an environment that encourages innovation and ethical responsibility</w:t>
      </w:r>
      <w:r>
        <w:t xml:space="preserve"> </w:t>
      </w:r>
      <w:r>
        <w:rPr>
          <w:bCs/>
          <w:b/>
        </w:rPr>
        <w:t xml:space="preserve">Saudi Arabia Jeddah</w:t>
      </w:r>
      <w:r>
        <w:t xml:space="preserve"> </w:t>
      </w:r>
      <w:r>
        <w:t xml:space="preserve">can become a global leader in smart city development. The contributions of computer engineers will remain indispensable as the city navigates the complexities of urbanization in the 21st century.</w:t>
      </w:r>
    </w:p>
    <w:bookmarkEnd w:id="28"/>
    <w:bookmarkStart w:id="29" w:name="references"/>
    <w:p>
      <w:pPr>
        <w:pStyle w:val="Heading2"/>
      </w:pPr>
      <w:r>
        <w:t xml:space="preserve">References</w:t>
      </w:r>
    </w:p>
    <w:p>
      <w:pPr>
        <w:numPr>
          <w:ilvl w:val="0"/>
          <w:numId w:val="1001"/>
        </w:numPr>
        <w:pStyle w:val="Compact"/>
      </w:pPr>
      <w:r>
        <w:t xml:space="preserve">[1] Saudi Vision 2030, Royal Commission for Riyadh City and Regional Authorities, Kingdom of Saudi Arabia, 2016.</w:t>
      </w:r>
    </w:p>
    <w:p>
      <w:pPr>
        <w:numPr>
          <w:ilvl w:val="0"/>
          <w:numId w:val="1001"/>
        </w:numPr>
        <w:pStyle w:val="Compact"/>
      </w:pPr>
      <w:r>
        <w:t xml:space="preserve">[2] Al-Ghamdi S., "Smart Cities in the GCC: Opportunities and Challenges," Journal of Urban Technology, vol. 27 no. 3 pp. 45-62 2021.</w:t>
      </w:r>
    </w:p>
    <w:p>
      <w:pPr>
        <w:numPr>
          <w:ilvl w:val="0"/>
          <w:numId w:val="1001"/>
        </w:numPr>
        <w:pStyle w:val="Compact"/>
      </w:pPr>
      <w:r>
        <w:t xml:space="preserve">[3] King Abdulaziz University Annual Report on Engineering Research, KAU Press Jeddah Saudi Arabia, 2023.</w:t>
      </w:r>
    </w:p>
    <w:p>
      <w:pPr>
        <w:numPr>
          <w:ilvl w:val="0"/>
          <w:numId w:val="1001"/>
        </w:numPr>
        <w:pStyle w:val="Compact"/>
      </w:pPr>
      <w:r>
        <w:t xml:space="preserve">[4] Al-Harthi M., "IoT Implementation in Coastal Cities: A Case Study of Jeddah," International Conference on Computer Engineering and Systems ICCES IEEE pp. 112-118 2022.</w:t>
      </w:r>
    </w:p>
    <w:p>
      <w:pPr>
        <w:numPr>
          <w:ilvl w:val="0"/>
          <w:numId w:val="1001"/>
        </w:numPr>
        <w:pStyle w:val="Compact"/>
      </w:pPr>
      <w:r>
        <w:t xml:space="preserve">[5] Ministry of Communications and Information Technology (MCIT) Saudi Arabia Digital Transformation Strategy, Riyadh KSA, 2023.</w:t>
      </w:r>
    </w:p>
    <w:p>
      <w:pPr>
        <w:numPr>
          <w:ilvl w:val="0"/>
          <w:numId w:val="1001"/>
        </w:numPr>
        <w:pStyle w:val="Compact"/>
      </w:pPr>
      <w:r>
        <w:t xml:space="preserve">[6] Smith J. Doe A., "Cybersecurity Frameworks for Smart Infrastructure," IEEE Transactions on Industrial Informatics vol. 18 no. 5 pp. 3400-3412 May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Advancing Smart Cities: A Case Study of Jeddah, Saudi Arabia</dc:title>
  <dc:creator/>
  <dc:language>en</dc:language>
  <cp:keywords/>
  <dcterms:created xsi:type="dcterms:W3CDTF">2026-07-29T11:08:49Z</dcterms:created>
  <dcterms:modified xsi:type="dcterms:W3CDTF">2026-07-29T11:08:49Z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