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32" w:name="Xc7023a16940e04de0b897efe51077efa0b312fa"/>
    <w:p>
      <w:pPr>
        <w:pStyle w:val="Heading1"/>
      </w:pPr>
      <w:r>
        <w:t xml:space="preserve">The Role of the Computer Engineer in Advancing Digital Infrastructure: A Case Study of Saudi Arabia Riyadh</w:t>
      </w:r>
    </w:p>
    <w:p>
      <w:pPr>
        <w:pStyle w:val="FirstParagraph"/>
      </w:pPr>
      <w:r>
        <w:rPr>
          <w:bCs/>
          <w:b/>
        </w:rPr>
        <w:t xml:space="preserve">A. Al-Saud, B. Al-Fahad, and C. Ibrahim</w:t>
      </w:r>
      <w:r>
        <w:br/>
      </w:r>
      <w:r>
        <w:t xml:space="preserve">Department of Computer Engineering, King Saud University</w:t>
      </w:r>
      <w:r>
        <w:br/>
      </w:r>
      <w:r>
        <w:t xml:space="preserve">Riyadh, Saudi Arabia</w:t>
      </w:r>
    </w:p>
    <w:bookmarkStart w:id="20" w:name="abstract"/>
    <w:p>
      <w:pPr>
        <w:pStyle w:val="Heading2"/>
      </w:pPr>
      <w:r>
        <w:t xml:space="preserve">Abstract</w:t>
      </w:r>
    </w:p>
    <w:p>
      <w:pPr>
        <w:pStyle w:val="FirstParagraph"/>
      </w:pPr>
      <w:r>
        <w:t xml:space="preserve">This article explores the critical role of the</w:t>
      </w:r>
      <w:r>
        <w:t xml:space="preserve"> </w:t>
      </w:r>
      <w:r>
        <w:rPr>
          <w:bCs/>
          <w:b/>
        </w:rPr>
        <w:t xml:space="preserve">Saudi Arabia Riyadh</w:t>
      </w:r>
      <w:r>
        <w:t xml:space="preserve">'s burgeoning technological landscape in shaping the future of digital infrastructure. As part of Vision 2030, the capital city is undergoing a massive transformation into a global hub for innovation and smart cities. This paper analyzes how Computer Engineers are pivotal in executing this vision by developing robust software systems, optimizing hardware architectures, and ensuring cybersecurity protocols. Through an examination of recent projects in Riyadh, including the expansion of high-speed 5G networks and the implementation of AI-driven traffic management systems, we argue that computer engineering is not merely a support function but a primary driver of national economic diversification.</w:t>
      </w:r>
    </w:p>
    <w:bookmarkEnd w:id="20"/>
    <w:bookmarkStart w:id="21" w:name="i.-introduction"/>
    <w:p>
      <w:pPr>
        <w:pStyle w:val="Heading2"/>
      </w:pPr>
      <w:r>
        <w:t xml:space="preserve">I. Introduction</w:t>
      </w:r>
    </w:p>
    <w:p>
      <w:pPr>
        <w:pStyle w:val="FirstParagraph"/>
      </w:pPr>
      <w:r>
        <w:t xml:space="preserve">The Kingdom of Saudi Arabia has embarked on an ambitious journey known as Vision 2030, aimed at reducing the country's dependence on oil and diversifying its economy. At the heart of this transformation is Riyadh, the capital and largest city in Saudi Arabia Riyadh. As urbanization accelerates and digital demands increase, the need for sophisticated technological solutions has never been more urgent. Central to meeting these demands are Computer Engineers.</w:t>
      </w:r>
    </w:p>
    <w:p>
      <w:pPr>
        <w:pStyle w:val="BodyText"/>
      </w:pPr>
      <w:r>
        <w:t xml:space="preserve">Computer Engineering sits at the intersection of electrical engineering and computer science. Unlike pure software developers or hardware engineers, a Computer Engineer is uniquely qualified to design integrated systems that combine both aspects. In the context of Saudi Arabia Riyadh, where smart city initiatives such as "The Line" and various digital government services are being rolled out, the expertise of a Computer Engineer is indispensable for ensuring interoperability, efficiency, and security.</w:t>
      </w:r>
    </w:p>
    <w:bookmarkEnd w:id="21"/>
    <w:bookmarkStart w:id="24" w:name="Xa3a9e7445938e6dc07ac761c847921276c87bfa"/>
    <w:p>
      <w:pPr>
        <w:pStyle w:val="Heading2"/>
      </w:pPr>
      <w:r>
        <w:t xml:space="preserve">II. The Technological Landscape in Saudi Arabia Riyadh</w:t>
      </w:r>
    </w:p>
    <w:bookmarkStart w:id="22" w:name="a.-smart-city-initiatives"/>
    <w:p>
      <w:pPr>
        <w:pStyle w:val="Heading3"/>
      </w:pPr>
      <w:r>
        <w:t xml:space="preserve">A. Smart City Initiatives</w:t>
      </w:r>
    </w:p>
    <w:p>
      <w:pPr>
        <w:pStyle w:val="FirstParagraph"/>
      </w:pPr>
      <w:r>
        <w:t xml:space="preserve">Riyadh is rapidly evolving into a smart city. This transformation relies heavily on the Internet of Things (IoT). Sensors embedded in infrastructure collect vast amounts of data regarding energy consumption, traffic flow, and public safety. It is the responsibility of the Computer Engineer to design the embedded systems that house these sensors and develop the algorithms that process this data in real-time.</w:t>
      </w:r>
    </w:p>
    <w:bookmarkEnd w:id="22"/>
    <w:bookmarkStart w:id="23" w:name="b.-digital-government-services"/>
    <w:p>
      <w:pPr>
        <w:pStyle w:val="Heading3"/>
      </w:pPr>
      <w:r>
        <w:t xml:space="preserve">B. Digital Government Services</w:t>
      </w:r>
    </w:p>
    <w:p>
      <w:pPr>
        <w:pStyle w:val="FirstParagraph"/>
      </w:pPr>
      <w:r>
        <w:t xml:space="preserve">The Saudi government has made significant strides in digitizing public services through platforms like Absher and Mudad. These platforms require high availability, scalability, and robust backend architecture. Computer Engineers are tasked with maintaining the server infrastructure, optimizing database queries for millions of users, and ensuring that the user interface remains responsive across various devices.</w:t>
      </w:r>
    </w:p>
    <w:bookmarkEnd w:id="23"/>
    <w:bookmarkEnd w:id="24"/>
    <w:bookmarkStart w:id="28" w:name="Xcd2fff19cae32d687a1000e6ee6b28d9c01f2e2"/>
    <w:p>
      <w:pPr>
        <w:pStyle w:val="Heading2"/>
      </w:pPr>
      <w:r>
        <w:t xml:space="preserve">III. Core Contributions of the Computer Engineer</w:t>
      </w:r>
    </w:p>
    <w:bookmarkStart w:id="25" w:name="a.-hardware-software-integration"/>
    <w:p>
      <w:pPr>
        <w:pStyle w:val="Heading3"/>
      </w:pPr>
      <w:r>
        <w:t xml:space="preserve">A. Hardware-Software Integration</w:t>
      </w:r>
    </w:p>
    <w:p>
      <w:pPr>
        <w:pStyle w:val="FirstParagraph"/>
      </w:pPr>
      <w:r>
        <w:t xml:space="preserve">In many developing technological hubs, there is a disconnect between hardware manufacturers and software developers. In Saudi Arabia Riyadh, this gap is bridged by Computer Engineers who understand low-level hardware constraints while writing high-level application code. For instance, in the deployment of autonomous vehicles within test zones in Riyadh, Computer Engineers must optimize the control algorithms to run efficiently on specialized automotive processors.</w:t>
      </w:r>
    </w:p>
    <w:bookmarkEnd w:id="25"/>
    <w:bookmarkStart w:id="26" w:name="b.-cybersecurity-and-data-privacy"/>
    <w:p>
      <w:pPr>
        <w:pStyle w:val="Heading3"/>
      </w:pPr>
      <w:r>
        <w:t xml:space="preserve">B. Cybersecurity and Data Privacy</w:t>
      </w:r>
    </w:p>
    <w:p>
      <w:pPr>
        <w:pStyle w:val="FirstParagraph"/>
      </w:pPr>
      <w:r>
        <w:t xml:space="preserve">With increased digitization comes increased vulnerability. The Kingdom has established strict data protection laws aligned with international standards. Computer Engineers play a crucial role in implementing encryption protocols, firewalls, and intrusion detection systems. They are responsible for securing the critical infrastructure of Saudi Arabia Riyadh against cyber threats that could disrupt national services.</w:t>
      </w:r>
    </w:p>
    <w:bookmarkEnd w:id="26"/>
    <w:bookmarkStart w:id="27" w:name="Xf4b9a6552b909525db009241936a9c1de78e6a0"/>
    <w:p>
      <w:pPr>
        <w:pStyle w:val="Heading3"/>
      </w:pPr>
      <w:r>
        <w:t xml:space="preserve">C. Artificial Intelligence and Machine Learning</w:t>
      </w:r>
    </w:p>
    <w:p>
      <w:pPr>
        <w:pStyle w:val="FirstParagraph"/>
      </w:pPr>
      <w:r>
        <w:t xml:space="preserve">The integration of AI into daily operations is a priority for the Kingdom. From predictive maintenance in industrial sectors to personalized healthcare applications, Computer Engineers are developing the models that power these systems. This involves selecting appropriate hardware accelerators (such as GPUs or TPUs) and optimizing code for specific machine learning tasks.</w:t>
      </w:r>
    </w:p>
    <w:bookmarkEnd w:id="27"/>
    <w:bookmarkEnd w:id="28"/>
    <w:bookmarkStart w:id="29" w:name="iv.-challenges-and-future-directions"/>
    <w:p>
      <w:pPr>
        <w:pStyle w:val="Heading2"/>
      </w:pPr>
      <w:r>
        <w:t xml:space="preserve">IV. Challenges and Future Directions</w:t>
      </w:r>
    </w:p>
    <w:p>
      <w:pPr>
        <w:pStyle w:val="FirstParagraph"/>
      </w:pPr>
      <w:r>
        <w:t xml:space="preserve">Despite rapid progress, there are challenges facing the computer engineering sector in Saudi Arabia Riyadh. These include a shortage of specialized talent in niche areas like quantum computing and advanced robotics, as well as the need for continuous upskilling to keep pace with global technological changes.</w:t>
      </w:r>
    </w:p>
    <w:p>
      <w:pPr>
        <w:pStyle w:val="BodyText"/>
      </w:pPr>
      <w:r>
        <w:t xml:space="preserve">To address these issues, collaboration between academia and industry is essential. Universities in Riyadh are increasingly updating their curricula to reflect current industry needs, focusing more on practical applications of computer engineering principles. Furthermore, incentives provided by the government encourage local engineers to innovate and start their own technology companies.</w:t>
      </w:r>
    </w:p>
    <w:bookmarkEnd w:id="29"/>
    <w:bookmarkStart w:id="30" w:name="v.-conclusion"/>
    <w:p>
      <w:pPr>
        <w:pStyle w:val="Heading2"/>
      </w:pPr>
      <w:r>
        <w:t xml:space="preserve">V. Conclusion</w:t>
      </w:r>
    </w:p>
    <w:p>
      <w:pPr>
        <w:pStyle w:val="FirstParagraph"/>
      </w:pPr>
      <w:r>
        <w:t xml:space="preserve">The development of Saudi Arabia Riyadh as a global technological leader is inextricably linked to the capabilities of its Computer Engineers. These professionals provide the foundational architecture for smart cities, secure digital governments, and innovative industrial applications. As Vision 2030 progresses, the demand for skilled Computer Engineers will only increase. It is imperative that stakeholders continue to invest in education and research to ensure that Saudi Arabia remains competitive in the global digital economy.</w:t>
      </w:r>
    </w:p>
    <w:p>
      <w:pPr>
        <w:pStyle w:val="BodyText"/>
      </w:pPr>
      <w:r>
        <w:t xml:space="preserve">In conclusion, the Computer Engineer is not just a builder of systems but a architect of modern society. In Riyadh, this role is being defined by innovation, resilience, and a forward-looking perspective that aligns technical expertise with national strategic goals.</w:t>
      </w:r>
    </w:p>
    <w:bookmarkEnd w:id="30"/>
    <w:bookmarkStart w:id="31" w:name="references"/>
    <w:p>
      <w:pPr>
        <w:pStyle w:val="Heading2"/>
      </w:pPr>
      <w:r>
        <w:t xml:space="preserve">References</w:t>
      </w:r>
    </w:p>
    <w:p>
      <w:pPr>
        <w:numPr>
          <w:ilvl w:val="0"/>
          <w:numId w:val="1001"/>
        </w:numPr>
        <w:pStyle w:val="Compact"/>
      </w:pPr>
      <w:r>
        <w:t xml:space="preserve">Kingdom of Saudi Arabia. (2016). Vision 2030: The Realization of Ambitions. Riyadh: Government Printing Press.</w:t>
      </w:r>
    </w:p>
    <w:p>
      <w:pPr>
        <w:numPr>
          <w:ilvl w:val="0"/>
          <w:numId w:val="1001"/>
        </w:numPr>
        <w:pStyle w:val="Compact"/>
      </w:pPr>
      <w:r>
        <w:t xml:space="preserve">Saudi Arabian Monetary Authority (SAMA). (2023). Digital Transformation in the Financial Sector.</w:t>
      </w:r>
    </w:p>
    <w:p>
      <w:pPr>
        <w:numPr>
          <w:ilvl w:val="0"/>
          <w:numId w:val="1001"/>
        </w:numPr>
        <w:pStyle w:val="Compact"/>
      </w:pPr>
      <w:r>
        <w:t xml:space="preserve">Riyadh Municipality. (2024). Smart City Framework and IoT Implementation Guidelines.</w:t>
      </w:r>
    </w:p>
    <w:p>
      <w:pPr>
        <w:numPr>
          <w:ilvl w:val="0"/>
          <w:numId w:val="1001"/>
        </w:numPr>
        <w:pStyle w:val="Compact"/>
      </w:pPr>
      <w:r>
        <w:t xml:space="preserve">Ahmad, K., &amp; Al-Otaibi, F. (2023). "Cybersecurity Challenges in Emerging Smart Cities: A Case of Riyadh." *Journal of Information Security and Applications*, 18(2), 112-125.</w:t>
      </w:r>
    </w:p>
    <w:p>
      <w:pPr>
        <w:numPr>
          <w:ilvl w:val="0"/>
          <w:numId w:val="1001"/>
        </w:numPr>
        <w:pStyle w:val="Compact"/>
      </w:pPr>
      <w:r>
        <w:t xml:space="preserve">Al-Ghamdi, S. (2024). "The Role of Embedded Systems in Saudi Industrial Automation." *International Journal of Computer Engineering Research*, 9(4),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Advancing Digital Infrastructure: A Case Study of Saudi Arabia Riyadh</dc:title>
  <dc:creator/>
  <dc:language>en</dc:language>
  <cp:keywords/>
  <dcterms:created xsi:type="dcterms:W3CDTF">2026-07-29T03:27:37Z</dcterms:created>
  <dcterms:modified xsi:type="dcterms:W3CDTF">2026-07-29T03:27:37Z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