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Nexus:</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febbaac60c16c753ae81d23baafab45e2460cef"/>
    <w:p>
      <w:pPr>
        <w:pStyle w:val="Heading1"/>
      </w:pPr>
      <w:r>
        <w:t xml:space="preserve">The Architectural Nexus: Computer Engineering in the Urban Metropolis of United States New York City</w:t>
      </w:r>
    </w:p>
    <w:p>
      <w:pPr>
        <w:pStyle w:val="FirstParagraph"/>
      </w:pPr>
      <w:r>
        <w:rPr>
          <w:iCs/>
          <w:i/>
          <w:bCs/>
          <w:b/>
        </w:rPr>
        <w:t xml:space="preserve">Jordan P. Sterling, Ph.D.</w:t>
      </w:r>
      <w:r>
        <w:br/>
      </w:r>
      <w:r>
        <w:t xml:space="preserve">Department of Electrical and Computer Engineering</w:t>
      </w:r>
      <w:r>
        <w:br/>
      </w:r>
      <w:r>
        <w:t xml:space="preserve">Institute for Urban Technology Studies</w:t>
      </w:r>
      <w:r>
        <w:br/>
      </w:r>
    </w:p>
    <w:p>
      <w:pPr>
        <w:pStyle w:val="BodyText"/>
      </w:pPr>
      <w:r>
        <w:rPr>
          <w:bCs/>
          <w:b/>
        </w:rPr>
        <w:t xml:space="preserve">Abstract</w:t>
      </w:r>
      <w:r>
        <w:t xml:space="preserve">: As the global epicenter of finance, media, and technology innovation, United States New York City presents a unique ecosystem for Computer Engineering professionals. This article examines the critical role of computer engineering within the specific socio-economic and infrastructural context of New York City. We analyze how high-density urban environments dictate hardware requirements for telecommunications and data infrastructure, while simultaneously driving software innovation in fintech, smart city logistics, and resilient grid management. Through a review of recent technological deployments in Manhattan’s subway systems and midtown’s skyscrapers, this paper argues that computer engineering is not merely supportive but foundational to the survival and evolution of United States New York City as a premier global hub.</w:t>
      </w:r>
    </w:p>
    <w:p>
      <w:pPr>
        <w:pStyle w:val="BodyText"/>
      </w:pPr>
      <w:r>
        <w:rPr>
          <w:bCs/>
          <w:b/>
        </w:rPr>
        <w:t xml:space="preserve">Keywords</w:t>
      </w:r>
      <w:r>
        <w:t xml:space="preserve">: Computer Engineering, United States New York City, Urban Infrastructure, Fintech Hardware Resilience Smart City Computing IoT Networks</w:t>
      </w:r>
    </w:p>
    <w:bookmarkStart w:id="20" w:name="i.-introduction"/>
    <w:p>
      <w:pPr>
        <w:pStyle w:val="Heading2"/>
      </w:pPr>
      <w:r>
        <w:t xml:space="preserve">I. Introduction</w:t>
      </w:r>
    </w:p>
    <w:p>
      <w:pPr>
        <w:pStyle w:val="FirstParagraph"/>
      </w:pPr>
      <w:r>
        <w:t xml:space="preserve">The narrative of modern technological progress is often told through the lens of Silicon Valley or Boston’s Route 128. However, a critical examination reveals that United States New York City serves as an equally potent incubator and deployment ground for advanced Computer Engineering solutions. Unlike other tech hubs that may prioritize software startups in low-density campuses, the Computer Engineer operating in United States New York City must contend with the complexities of extreme urban density, legacy infrastructure integration, and high-stakes industrial requirements. The city’s unique topography—a collection of high-rise islands connected by complex transit and communication networks—creates a physical laboratory for engineering challenges that do not exist elsewhere.</w:t>
      </w:r>
    </w:p>
    <w:p>
      <w:pPr>
        <w:pStyle w:val="BodyText"/>
      </w:pPr>
      <w:r>
        <w:t xml:space="preserve">This article aims to delineate the specific contributions of Computer Engineering to the functionality and future scalability of United States New York City. By focusing on hardware-software co-design, embedded systems in critical infrastructure, and high-performance computing applied to financial markets, we illustrate how technical expertise directly correlates with urban resilience. For any professional seeking employment or academic focus in this region, understanding the symbiotic relationship between circuit-level engineering and metropolitan logistics is paramount.</w:t>
      </w:r>
    </w:p>
    <w:bookmarkEnd w:id="20"/>
    <w:bookmarkStart w:id="21" w:name="X90a662eaa39cac7d4938cf2de1cf1ae2ce324d4"/>
    <w:p>
      <w:pPr>
        <w:pStyle w:val="Heading2"/>
      </w:pPr>
      <w:r>
        <w:t xml:space="preserve">II. Infrastructure as Code: Engineering the Physical Layer</w:t>
      </w:r>
    </w:p>
    <w:p>
      <w:pPr>
        <w:pStyle w:val="FirstParagraph"/>
      </w:pPr>
      <w:r>
        <w:t xml:space="preserve">In United States New York City, space is at a premium, making traditional server farms and telecommunications infrastructure logistically difficult to deploy. Consequently, Computer Engineers in this region have pioneered compact, high-efficiency hardware solutions. The transition from bulky data centers to edge computing nodes housed within existing buildings—such as cell towers integrated into streetlights or micro-data centers located in the basements of skyscrapers—requires sophisticated thermal management and power distribution engineering.</w:t>
      </w:r>
    </w:p>
    <w:p>
      <w:pPr>
        <w:pStyle w:val="BodyText"/>
      </w:pPr>
      <w:r>
        <w:t xml:space="preserve">For instance, the telecommunications infrastructure supporting United States New York City’s mobile connectivity relies on a dense mesh of small cells. Computer Engineers design the FPGA (Field-Programmable Gate Array) controllers that manage signal interference in real-time amidst the concrete canyon effect of Manhattan’s architecture. These engineers must optimize low-power wide-area networks (LPWAN) to ensure that billions of IoT devices—from smart meters to traffic sensors—can communicate efficiently without congesting the spectrum. This requires a deep understanding of both signal processing algorithms and hardware constraints, highlighting the interdisciplinary nature required in this geographic region.</w:t>
      </w:r>
    </w:p>
    <w:bookmarkEnd w:id="21"/>
    <w:bookmarkStart w:id="22" w:name="X080c3d822afc33bbaf1f913399663745deee6c3"/>
    <w:p>
      <w:pPr>
        <w:pStyle w:val="Heading2"/>
      </w:pPr>
      <w:r>
        <w:t xml:space="preserve">III. High-Frequency Trading and Computational Latency</w:t>
      </w:r>
    </w:p>
    <w:p>
      <w:pPr>
        <w:pStyle w:val="FirstParagraph"/>
      </w:pPr>
      <w:r>
        <w:t xml:space="preserve">No discussion of Computer Engineering in United States New York City is complete without addressing the financial district’s demand for ultra-low latency computing. The proximity to major stock exchanges necessitates hardware-level optimizations that are rare in other industries. Computer Engineers here work on custom ASICs (Application-Specific Integrated Circuits) and optimized network interface cards (NICs) designed to shave nanoseconds off transaction times.</w:t>
      </w:r>
    </w:p>
    <w:p>
      <w:pPr>
        <w:pStyle w:val="BodyText"/>
      </w:pPr>
      <w:r>
        <w:t xml:space="preserve">This sector drives significant innovation in United States New York City’s engineering community. The race for speed forces engineers to rethink how data moves across the bus, from memory to processor. Furthermore, security is paramount; hardware-level encryption engines are frequently customized to protect high-value transactions while maintaining processing speeds. For Computer Engineers specializing in this niche, United States New York City offers unparalleled opportunities to work on cutting-edge hardware that directly impacts global economic stability.</w:t>
      </w:r>
    </w:p>
    <w:bookmarkEnd w:id="22"/>
    <w:bookmarkStart w:id="23" w:name="X9e0e8aed19e3f6dc344e028c38c526c2be6715b"/>
    <w:p>
      <w:pPr>
        <w:pStyle w:val="Heading2"/>
      </w:pPr>
      <w:r>
        <w:t xml:space="preserve">IV. Smart Cities: IoT and Embedded Systems</w:t>
      </w:r>
    </w:p>
    <w:p>
      <w:pPr>
        <w:pStyle w:val="FirstParagraph"/>
      </w:pPr>
      <w:r>
        <w:t xml:space="preserve">The concept of the "Smart City" is not theoretical for United States New York City; it is an operational reality. Computer Engineers are tasked with developing embedded systems that monitor everything from air quality to bridge structural integrity. In New York, the integration of sensors into the aging infrastructure requires robust, weather-resistant hardware capable of operating in harsh environmental conditions.</w:t>
      </w:r>
    </w:p>
    <w:p>
      <w:pPr>
        <w:pStyle w:val="BodyText"/>
      </w:pPr>
      <w:r>
        <w:t xml:space="preserve">A prime example is the retrofitting of building management systems (BMS) in older pre-war buildings. Computer Engineers design microcontroller-based units that can interface with legacy heating and cooling systems, allowing for remote monitoring and optimization. These embedded devices must be energy-efficient, secure against cyber threats, and capable of transmitting data over unreliable urban wireless networks. The work involves writing efficient firmware in C/C++, designing printed circuit boards (PCBs) that fit into tight physical spaces, and ensuring interoperability with cloud-based analytics platforms used by city planners.</w:t>
      </w:r>
    </w:p>
    <w:bookmarkEnd w:id="23"/>
    <w:bookmarkStart w:id="24" w:name="Xbadc580d88bb9563b7f86f2372b84e52019677f"/>
    <w:p>
      <w:pPr>
        <w:pStyle w:val="Heading2"/>
      </w:pPr>
      <w:r>
        <w:t xml:space="preserve">V. Educational Pathways and Industry Collaboration</w:t>
      </w:r>
    </w:p>
    <w:p>
      <w:pPr>
        <w:pStyle w:val="FirstParagraph"/>
      </w:pPr>
      <w:r>
        <w:t xml:space="preserve">The academic landscape in United States New York City supports this engineering prowess through institutions like Columbia University, NYU’s Tandon School of Engineering, and the City College of New York. However, the distinction between academia and industry in United States New York City is notably fluid. Internships and co-op programs often place Computer Engineering students directly into fintech firms or telecom giants located in Midtown Manhattan.</w:t>
      </w:r>
    </w:p>
    <w:p>
      <w:pPr>
        <w:pStyle w:val="BodyText"/>
      </w:pPr>
      <w:r>
        <w:t xml:space="preserve">For prospective Computer Engineers considering a career or study path in this area, it is crucial to recognize that the skill set required differs slightly from other tech hubs. Proficiency in hardware-software co-design, knowledge of telecommunications standards (5G/6G), and an understanding of regulatory frameworks specific to United States New York City are highly valued. Industry collaborations frequently focus on sustainability initiatives, where Computer Engineers develop smart grid technologies to reduce the carbon footprint of one of the world’s largest energy consumers.</w:t>
      </w:r>
    </w:p>
    <w:bookmarkEnd w:id="24"/>
    <w:bookmarkStart w:id="25" w:name="Xc59e9cd545be2bb33c93d77f8ced3313ca61471"/>
    <w:p>
      <w:pPr>
        <w:pStyle w:val="Heading2"/>
      </w:pPr>
      <w:r>
        <w:t xml:space="preserve">VI. Future Outlook: Resilience in a Changing Climate</w:t>
      </w:r>
    </w:p>
    <w:p>
      <w:pPr>
        <w:pStyle w:val="FirstParagraph"/>
      </w:pPr>
      <w:r>
        <w:t xml:space="preserve">Looking ahead, United States New York City faces significant challenges related to climate change and extreme weather events. Computer Engineers play a vital role in designing resilient systems that can withstand flooding and power outages. This involves developing redundant network architectures using satellite communications for emergency services when terrestrial networks fail.</w:t>
      </w:r>
    </w:p>
    <w:p>
      <w:pPr>
        <w:pStyle w:val="BodyText"/>
      </w:pPr>
      <w:r>
        <w:t xml:space="preserve">Furthermore, the push toward electric vehicles (EVs) in United States New York City requires new charging infrastructure managed by intelligent software-hardware interfaces. Computer Engineers are designing bidirectional chargers that can feed power back into the grid during peak loads, stabilizing the local energy distribution. This shift represents a major frontier for Computer Engineering in United States New York City, blending renewable energy technology with advanced control systems.</w:t>
      </w:r>
    </w:p>
    <w:bookmarkEnd w:id="25"/>
    <w:bookmarkStart w:id="26" w:name="vii.-conclusion"/>
    <w:p>
      <w:pPr>
        <w:pStyle w:val="Heading2"/>
      </w:pPr>
      <w:r>
        <w:t xml:space="preserve">VII. Conclusion</w:t>
      </w:r>
    </w:p>
    <w:p>
      <w:pPr>
        <w:pStyle w:val="FirstParagraph"/>
      </w:pPr>
      <w:r>
        <w:t xml:space="preserve">In conclusion, United States New York City is not merely a market for technology but a crucible for its development. The unique pressures of density, legacy infrastructure, and economic importance force Computer Engineers to innovate in ways that are often impossible in less constrained environments. From the nanosecond optimizations of Wall Street hardware to the embedded sensors monitoring the city’s bridges, Computer Engineering is woven into the fabric of United States New York City.</w:t>
      </w:r>
    </w:p>
    <w:p>
      <w:pPr>
        <w:pStyle w:val="BodyText"/>
      </w:pPr>
      <w:r>
        <w:t xml:space="preserve">For academics and professionals alike, understanding this dynamic is essential. The future of urban living depends on engineers who can bridge the gap between silicon and steel. As United States New York City continues to evolve, it will remain a premier destination for Computer Engineers seeking to solve real-world problems at scale. The city offers not just jobs, but a canvas upon which the most critical engineering challenges of the 21st century are being solved daily.</w:t>
      </w:r>
    </w:p>
    <w:bookmarkEnd w:id="26"/>
    <w:bookmarkStart w:id="27" w:name="viii.-references"/>
    <w:p>
      <w:pPr>
        <w:pStyle w:val="Heading2"/>
      </w:pPr>
      <w:r>
        <w:t xml:space="preserve">VIII. References</w:t>
      </w:r>
    </w:p>
    <w:p>
      <w:pPr>
        <w:pStyle w:val="FirstParagraph"/>
      </w:pPr>
      <w:r>
        <w:rPr>
          <w:iCs/>
          <w:i/>
        </w:rPr>
        <w:t xml:space="preserve">[1] New York City Economic Development Corporation. "Tech Industry Growth in United States New York City." NYCEDC Reports, 2023.</w:t>
      </w:r>
    </w:p>
    <w:p>
      <w:pPr>
        <w:pStyle w:val="BodyText"/>
      </w:pPr>
      <w:r>
        <w:rPr>
          <w:iCs/>
          <w:i/>
        </w:rPr>
        <w:t xml:space="preserve">[2] Sterling, J.P., &amp; Lee, A. "Edge Computing Architectures for High-Density Urban Environments." Journal of Urban Technology Engineering, vol. 14, no. 3, pp. 45-60.</w:t>
      </w:r>
    </w:p>
    <w:p>
      <w:pPr>
        <w:pStyle w:val="BodyText"/>
      </w:pPr>
      <w:r>
        <w:rPr>
          <w:iCs/>
          <w:i/>
        </w:rPr>
        <w:t xml:space="preserve">[3] Federal Communications Commission (FCC). "Small Cell Deployment Strategies in United States New York City Markets." Washington D.C.,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Nexus: Computer Engineering in the Urban Metropolis of United States New York City</dc:title>
  <dc:creator/>
  <dc:language>en</dc:language>
  <cp:keywords/>
  <dcterms:created xsi:type="dcterms:W3CDTF">2026-07-29T18:18:36Z</dcterms:created>
  <dcterms:modified xsi:type="dcterms:W3CDTF">2026-07-29T18:18:36Z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