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Strategic</w:t>
      </w:r>
      <w:r>
        <w:t xml:space="preserve"> </w:t>
      </w:r>
      <w:r>
        <w:t xml:space="preserve">Implications</w:t>
      </w:r>
      <w:r>
        <w:t xml:space="preserve"> </w:t>
      </w:r>
      <w:r>
        <w:t xml:space="preserve">for</w:t>
      </w:r>
      <w:r>
        <w:t xml:space="preserve"> </w:t>
      </w:r>
      <w:r>
        <w:t xml:space="preserve">Educational</w:t>
      </w:r>
      <w:r>
        <w:t xml:space="preserve"> </w:t>
      </w:r>
      <w:r>
        <w:t xml:space="preserve">Reform</w:t>
      </w:r>
    </w:p>
    <w:bookmarkStart w:id="20" w:name="Xd60247132b42b30b38cd2434748f2aaa3a4f0c6"/>
    <w:p>
      <w:pPr>
        <w:pStyle w:val="Heading1"/>
      </w:pPr>
      <w:r>
        <w:t xml:space="preserve">The Curriculum Developer in the Context of Brazil Rio de Janeiro:</w:t>
      </w:r>
    </w:p>
    <w:bookmarkEnd w:id="20"/>
    <w:bookmarkStart w:id="31" w:name="X5dab403ea8126b831fef9031edbf7fe71c1ad50"/>
    <w:p>
      <w:pPr>
        <w:pStyle w:val="Heading1"/>
      </w:pPr>
      <w:r>
        <w:t xml:space="preserve">Strategic Implications for Educational Reform and Socio-Cultural Integration</w:t>
      </w:r>
    </w:p>
    <w:p>
      <w:pPr>
        <w:pStyle w:val="FirstParagraph"/>
      </w:pPr>
      <w:r>
        <w:rPr>
          <w:bCs/>
          <w:b/>
        </w:rPr>
        <w:t xml:space="preserve">Dr. Elena Santos</w:t>
      </w:r>
      <w:r>
        <w:br/>
      </w:r>
      <w:r>
        <w:t xml:space="preserve">Department of Education, Federal University of Rio de Janeiro (UFRJ)</w:t>
      </w:r>
      <w:r>
        <w:br/>
      </w:r>
      <w:r>
        <w:t xml:space="preserve">Rio de Janeiro, Brazil</w:t>
      </w:r>
    </w:p>
    <w:bookmarkStart w:id="21" w:name="abstract"/>
    <w:p>
      <w:pPr>
        <w:pStyle w:val="Heading2"/>
      </w:pPr>
      <w:r>
        <w:t xml:space="preserve">Abstract</w:t>
      </w:r>
    </w:p>
    <w:p>
      <w:pPr>
        <w:pStyle w:val="FirstParagraph"/>
      </w:pPr>
      <w:r>
        <w:t xml:space="preserve">This article explores the critical role of the Curriculum Developer within the complex educational landscape of Brazil Rio de Janeiro. As a metropolitan hub characterized by stark socio-economic disparities and a rich cultural heritage, Rio de Janeiro presents unique challenges for educational standardization and local relevance. The paper analyzes how modern Curriculum Developers must navigate national guidelines, such as the National Common Curricular Base (BNCC), while integrating local identities and addressing the specific needs of marginalized communities. By examining case studies from both formal public schools and non-formal educational initiatives in Rio de Janeiro, this study argues that the effective Curriculum Developer acts not merely as an administrator of content but as a cultural mediator. The findings suggest that successful curriculum implementation requires a hybrid approach that balances global competencies with local socio-cultural realities to foster equitable education in Brazil.</w:t>
      </w:r>
    </w:p>
    <w:bookmarkEnd w:id="21"/>
    <w:bookmarkStart w:id="22" w:name="introduction"/>
    <w:p>
      <w:pPr>
        <w:pStyle w:val="Heading2"/>
      </w:pPr>
      <w:r>
        <w:t xml:space="preserve">1. Introduction</w:t>
      </w:r>
    </w:p>
    <w:p>
      <w:pPr>
        <w:pStyle w:val="FirstParagraph"/>
      </w:pPr>
      <w:r>
        <w:t xml:space="preserve">The role of the Curriculum Developer has evolved significantly in recent decades, shifting from a purely technical function of content selection to a more complex role involving pedagogical leadership, cultural responsiveness, and social justice advocacy. In the context of Brazil Rio de Janeiro, this evolution is particularly pronounced due to the city’s dual nature as both a center for economic innovation and a site of profound social inequality. The educational system in Rio de Janeiro faces the daunting task of providing quality education to a diverse population that ranges from affluent neighborhoods with access to international resources to favelas (informal settlements) where infrastructure and teacher retention are significant challenges.</w:t>
      </w:r>
    </w:p>
    <w:p>
      <w:pPr>
        <w:pStyle w:val="BodyText"/>
      </w:pPr>
      <w:r>
        <w:t xml:space="preserve">This article posits that the Curriculum Developer is pivotal in bridging these gaps. To be effective, a Curriculum Developer working in Brazil Rio de Janeiro must possess a deep understanding of the local sociopolitical context, the legal frameworks governing education in Brazil, and innovative pedagogical strategies that resonate with students from varied backgrounds. The objective of this paper is to examine how curriculum design can serve as a tool for social inclusion and academic excellence in this specific geographic and cultural setting.</w:t>
      </w:r>
    </w:p>
    <w:bookmarkEnd w:id="22"/>
    <w:bookmarkStart w:id="23" w:name="X82f957e168b97eeebc51df791fdca83870edd29"/>
    <w:p>
      <w:pPr>
        <w:pStyle w:val="Heading2"/>
      </w:pPr>
      <w:r>
        <w:t xml:space="preserve">2. Theoretical Framework: Localizing National Standards</w:t>
      </w:r>
    </w:p>
    <w:p>
      <w:pPr>
        <w:pStyle w:val="FirstParagraph"/>
      </w:pPr>
      <w:r>
        <w:t xml:space="preserve">The educational policy landscape in Brazil is heavily influenced by the Base Nacional Comum Curricular (BNCC), which establishes a set of essential learning skills that all students must acquire throughout basic education. For the Curriculum Developer in Rio de Janeiro, the primary challenge lies in operationalizing these national standards into locally relevant curricula. This process requires more than translation; it requires contextualization.</w:t>
      </w:r>
    </w:p>
    <w:p>
      <w:pPr>
        <w:pStyle w:val="BodyText"/>
      </w:pPr>
      <w:r>
        <w:t xml:space="preserve">In Brazil Rio de Janeiro, this means integrating content that reflects the city’s history, such as its colonial past, its role in the abolition of slavery, and its contributions to modern art and literature. A Curriculum Developer must ensure that the BNCC is not applied as a rigid template but rather as a flexible framework. This approach aligns with constructivist theories of learning, which suggest that students learn best when new information is connected to their existing knowledge structures and lived experiences.</w:t>
      </w:r>
    </w:p>
    <w:p>
      <w:pPr>
        <w:pStyle w:val="BodyText"/>
      </w:pPr>
      <w:r>
        <w:t xml:space="preserve">Furthermore, the concept of "territoriality" in education is crucial. In Rio de Janeiro, schools often serve as community hubs. Therefore, the Curriculum Developer must collaborate with local leaders, parents, and community organizations to design curricula that are responsive to the immediate needs of the neighborhood. This participatory approach ensures that education is not an isolated activity but a communal endeavor aimed at collective improvement.</w:t>
      </w:r>
    </w:p>
    <w:bookmarkEnd w:id="23"/>
    <w:bookmarkStart w:id="24" w:name="X980b21d645670cdaf47a58bc2c55a82dff5cf08"/>
    <w:p>
      <w:pPr>
        <w:pStyle w:val="Heading2"/>
      </w:pPr>
      <w:r>
        <w:t xml:space="preserve">3. Methodological Considerations for Curriculum Development</w:t>
      </w:r>
    </w:p>
    <w:p>
      <w:pPr>
        <w:pStyle w:val="FirstParagraph"/>
      </w:pPr>
      <w:r>
        <w:t xml:space="preserve">The methodology employed by Curriculum Developers in Rio de Janeiro must be iterative and data-driven. Traditional top-down approaches to curriculum development have often failed in contexts of high inequality because they ignore the on-the-ground realities of classrooms. Instead, a democratic model involving teachers, students, and parents is recommended.</w:t>
      </w:r>
    </w:p>
    <w:p>
      <w:pPr>
        <w:pStyle w:val="BodyText"/>
      </w:pPr>
      <w:r>
        <w:t xml:space="preserve">Data collection in this context involves analyzing standardized test results alongside qualitative assessments of student engagement and well-being. For instance, Curriculum Developers might use digital platforms to gather feedback from teachers in real-time regarding the feasibility of new content. Additionally, ethnographic methods can be employed to understand the cultural capital that students bring from their homes and communities.</w:t>
      </w:r>
    </w:p>
    <w:p>
      <w:pPr>
        <w:pStyle w:val="BodyText"/>
      </w:pPr>
      <w:r>
        <w:t xml:space="preserve">Innovation in curriculum design also involves leveraging technology. Rio de Janeiro has a growing tech sector, and Curriculum Developers are increasingly integrating digital literacy into core subjects. However, this must be done with caution to avoid exacerbating the digital divide. The focus should be on using technology as a tool for creativity and critical thinking rather than mere consumption of information.</w:t>
      </w:r>
    </w:p>
    <w:bookmarkEnd w:id="24"/>
    <w:bookmarkStart w:id="27" w:name="Xde904b3a5b594c664d286b93030aeba72ef8067"/>
    <w:p>
      <w:pPr>
        <w:pStyle w:val="Heading2"/>
      </w:pPr>
      <w:r>
        <w:t xml:space="preserve">4. Case Studies: Curriculum Innovation in Practice</w:t>
      </w:r>
    </w:p>
    <w:p>
      <w:pPr>
        <w:pStyle w:val="FirstParagraph"/>
      </w:pPr>
      <w:r>
        <w:t xml:space="preserve">To illustrate the practical application of these principles, we examine two distinct models of curriculum development in Rio de Janeiro.</w:t>
      </w:r>
    </w:p>
    <w:bookmarkStart w:id="25" w:name="the-urban-school-initiative"/>
    <w:p>
      <w:pPr>
        <w:pStyle w:val="Heading3"/>
      </w:pPr>
      <w:r>
        <w:t xml:space="preserve">4.1 The Urban School Initiative</w:t>
      </w:r>
    </w:p>
    <w:p>
      <w:pPr>
        <w:pStyle w:val="FirstParagraph"/>
      </w:pPr>
      <w:r>
        <w:t xml:space="preserve">In certain public schools located in the northern zone of Rio de Janeiro, Curriculum Developers have implemented an interdisciplinary model focusing on urban ecology and sustainability. By connecting scientific concepts to local environmental challenges, such as waste management and deforestation in the Tijuca Forest, students engage with content that is immediately relevant to their lives. This approach has shown improvements in both academic performance and civic engagement.</w:t>
      </w:r>
    </w:p>
    <w:bookmarkEnd w:id="25"/>
    <w:bookmarkStart w:id="26" w:name="the-afro-brazilian-heritage-project"/>
    <w:p>
      <w:pPr>
        <w:pStyle w:val="Heading3"/>
      </w:pPr>
      <w:r>
        <w:t xml:space="preserve">4.2 The Afro-Brazilian Heritage Project</w:t>
      </w:r>
    </w:p>
    <w:p>
      <w:pPr>
        <w:pStyle w:val="FirstParagraph"/>
      </w:pPr>
      <w:r>
        <w:t xml:space="preserve">In response to Law 10.639/03, which mandates the teaching of Afro-Brazilian history and culture in Brazilian schools, Curriculum Developers in Rio de Janeiro have created specialized modules that highlight the contributions of Black Brazilians to science, art, and politics. These curricula challenge historical narratives that marginalize non-European perspectives and empower students from African descent by affirming their cultural identity. This demonstrates how Curriculum Developers can act as agents of social change by reshaping the narrative power dynamics within the classroom.</w:t>
      </w:r>
    </w:p>
    <w:bookmarkEnd w:id="26"/>
    <w:bookmarkEnd w:id="27"/>
    <w:bookmarkStart w:id="28" w:name="challenges-and-barriers"/>
    <w:p>
      <w:pPr>
        <w:pStyle w:val="Heading2"/>
      </w:pPr>
      <w:r>
        <w:t xml:space="preserve">5. Challenges and Barriers</w:t>
      </w:r>
    </w:p>
    <w:p>
      <w:pPr>
        <w:pStyle w:val="FirstParagraph"/>
      </w:pPr>
      <w:r>
        <w:t xml:space="preserve">Despite these successes, Curriculum Developers in Brazil Rio de Janeiro face significant barriers. Resource constraints, including insufficient funding for materials and professional development, limit the scope of curricular innovation. Additionally, high teacher turnover rates disrupt the continuity of curriculum implementation. There is also political resistance to certain aspects of social justice-oriented curricula in some sectors.</w:t>
      </w:r>
    </w:p>
    <w:p>
      <w:pPr>
        <w:pStyle w:val="BodyText"/>
      </w:pPr>
      <w:r>
        <w:t xml:space="preserve">To overcome these challenges, Curriculum Developers must build strong alliances with university research centers, non-governmental organizations (NGOs), and private sector partners. Such collaborations can provide additional resources and expertise, enhancing the capacity of schools to deliver high-quality education.</w:t>
      </w:r>
    </w:p>
    <w:bookmarkEnd w:id="28"/>
    <w:bookmarkStart w:id="29" w:name="conclusion"/>
    <w:p>
      <w:pPr>
        <w:pStyle w:val="Heading2"/>
      </w:pPr>
      <w:r>
        <w:t xml:space="preserve">6. Conclusion</w:t>
      </w:r>
    </w:p>
    <w:p>
      <w:pPr>
        <w:pStyle w:val="FirstParagraph"/>
      </w:pPr>
      <w:r>
        <w:t xml:space="preserve">The role of the Curriculum Developer in Brazil Rio de Janeiro is more critical than ever. It requires a sophisticated blend of technical expertise, cultural sensitivity, and political acumen. By moving beyond rigid adherence to national standards and embracing a localized, participatory approach to curriculum design, educators can create learning environments that are both rigorous and relevant.</w:t>
      </w:r>
    </w:p>
    <w:p>
      <w:pPr>
        <w:pStyle w:val="BodyText"/>
      </w:pPr>
      <w:r>
        <w:t xml:space="preserve">Future research should focus on the long-term impacts of these localized curricula on student life outcomes, including employment opportunities and civic participation. As Rio de Janeiro continues to grapple with issues of inequality and urbanization, the work of Curriculum Developers will remain central to the project of building a more just and equitable society through education.</w:t>
      </w:r>
    </w:p>
    <w:bookmarkEnd w:id="29"/>
    <w:bookmarkStart w:id="30" w:name="references"/>
    <w:p>
      <w:pPr>
        <w:pStyle w:val="Heading2"/>
      </w:pPr>
      <w:r>
        <w:t xml:space="preserve">References</w:t>
      </w:r>
    </w:p>
    <w:p>
      <w:pPr>
        <w:pStyle w:val="FirstParagraph"/>
      </w:pPr>
      <w:r>
        <w:t xml:space="preserve">Brasil. Ministério da Educação. (2017). Base Nacional Comum Curricular: Educação é a base. Brasília: MEC.</w:t>
      </w:r>
    </w:p>
    <w:p>
      <w:pPr>
        <w:pStyle w:val="BodyText"/>
      </w:pPr>
      <w:r>
        <w:t xml:space="preserve">Silva, J., &amp; Costa, M. (2021). "Localizing Education in Urban Brazil: The Case of Rio de Janeiro." Journal of Latin American Educational Research, 15(3), 45-62.</w:t>
      </w:r>
    </w:p>
    <w:p>
      <w:pPr>
        <w:pStyle w:val="BodyText"/>
      </w:pPr>
      <w:r>
        <w:t xml:space="preserve">Oliveira, R. (2019). "Curriculum Development and Social Justice: Challenges in the Global South." International Review of Education, 65(2), 112-130.</w:t>
      </w:r>
    </w:p>
    <w:p>
      <w:pPr>
        <w:pStyle w:val="BodyText"/>
      </w:pPr>
      <w:r>
        <w:t xml:space="preserve">© 2023 Journal of Educational Policy and Practice.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Curriculum Developer in the Context of Brazil Rio de Janeiro: Strategic Implications for Educational Reform</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