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Thailand</w:t>
      </w:r>
      <w:r>
        <w:t xml:space="preserve"> </w:t>
      </w:r>
      <w:r>
        <w:t xml:space="preserve">Bangkok</w:t>
      </w:r>
    </w:p>
    <w:bookmarkStart w:id="29" w:name="X0274f4499565cbecc64b494f5622821b6dc86fc"/>
    <w:p>
      <w:pPr>
        <w:pStyle w:val="Heading1"/>
      </w:pPr>
      <w:r>
        <w:t xml:space="preserve">The Strategic Role of the Curriculum Developer in Shaping Educational Outcomes in Thailand Bangkok</w:t>
      </w:r>
    </w:p>
    <w:p>
      <w:pPr>
        <w:pStyle w:val="FirstParagraph"/>
      </w:pPr>
      <w:r>
        <w:rPr>
          <w:bCs/>
          <w:b/>
        </w:rPr>
        <w:t xml:space="preserve">[Author Name Placeholder]</w:t>
      </w:r>
      <w:r>
        <w:br/>
      </w:r>
      <w:r>
        <w:t xml:space="preserve">Affiliation: Department of Educational Studies, Bangkok University</w:t>
      </w:r>
      <w:r>
        <w:br/>
      </w:r>
      <w:r>
        <w:t xml:space="preserve">Email: author@example.edu</w:t>
      </w:r>
    </w:p>
    <w:p>
      <w:pPr>
        <w:pStyle w:val="BodyText"/>
      </w:pPr>
      <w:r>
        <w:rPr>
          <w:bCs/>
          <w:b/>
        </w:rPr>
        <w:t xml:space="preserve">Abstract:</w:t>
      </w:r>
    </w:p>
    <w:p>
      <w:pPr>
        <w:pStyle w:val="BodyText"/>
      </w:pPr>
      <w:r>
        <w:t xml:space="preserve">This article examines the critical function of the Curriculum Developer within the unique socio-cultural and educational landscape of Thailand Bangkok. As Thailand seeks to transition from a middle-income to a high-income economy through its "Thailand 4.0" initiative, the demand for agile, competency-based educational frameworks has intensified. This paper analyzes how Curriculum Developers in Thailand Bangkok are adapting traditional pedagogical structures to meet modern global standards while preserving local cultural values. Through a review of recent policy shifts and case studies from tertiary institutions in Bangkok, this study highlights the challenges of digital integration, cross-cultural competency development, and the necessity for continuous professional development for curriculum designers. The findings suggest that effective Curriculum Developers serve not merely as content organizers but as strategic leaders who bridge the gap between national educational goals and industry-specific requirements in one of Southeast Asia’s most dynamic urban centers.</w:t>
      </w:r>
    </w:p>
    <w:p>
      <w:pPr>
        <w:pStyle w:val="BodyText"/>
      </w:pPr>
      <w:r>
        <w:rPr>
          <w:bCs/>
          <w:b/>
        </w:rPr>
        <w:t xml:space="preserve">Keywords:</w:t>
      </w:r>
    </w:p>
    <w:p>
      <w:pPr>
        <w:pStyle w:val="BodyText"/>
      </w:pPr>
      <w:r>
        <w:t xml:space="preserve">Curriculum Developer, Thailand Bangkok, Educational Policy, Thailand 4.0, Curriculum Design, Digital Pedagogy</w:t>
      </w:r>
    </w:p>
    <w:bookmarkStart w:id="20" w:name="introduction"/>
    <w:p>
      <w:pPr>
        <w:pStyle w:val="Heading2"/>
      </w:pPr>
      <w:r>
        <w:t xml:space="preserve">Introduction</w:t>
      </w:r>
    </w:p>
    <w:p>
      <w:pPr>
        <w:pStyle w:val="FirstParagraph"/>
      </w:pPr>
      <w:r>
        <w:t xml:space="preserve">The educational landscape in contemporary Asia is undergoing a profound transformation driven by rapid technological advancement and globalization. Within this context, the role of the Curriculum Developer has evolved from a primarily administrative function to one of strategic importance. Nowhere is this evolution more critical than in Thailand Bangkok, the capital city and primary hub for higher education and economic development in Thailand. As a major metropolitan center hosting numerous international universities and local institutions of higher learning, Thailand Bangkok presents a unique laboratory for educational innovation.</w:t>
      </w:r>
    </w:p>
    <w:p>
      <w:pPr>
        <w:pStyle w:val="BodyText"/>
      </w:pPr>
      <w:r>
        <w:t xml:space="preserve">The concept of the Curriculum Developer extends beyond the mere selection of textbooks or scheduling classes. It encompasses the systematic design, implementation, assessment, and evaluation of educational programs to ensure they meet specific learning outcomes. In Thailand Bangkok, this role is particularly complex due to the juxtaposition of traditional Thai educational values with modern demands for digital literacy and global competitiveness. This article explores how Curriculum Developers in this region are navigating these dual pressures to create robust academic frameworks that prepare students for the future workforce.</w:t>
      </w:r>
    </w:p>
    <w:bookmarkEnd w:id="20"/>
    <w:bookmarkStart w:id="21" w:name="Xe40393118bcbce9d53607a13b1a6e13773171c6"/>
    <w:p>
      <w:pPr>
        <w:pStyle w:val="Heading2"/>
      </w:pPr>
      <w:r>
        <w:t xml:space="preserve">The Socio-Economic Context of Thailand Bangkok</w:t>
      </w:r>
    </w:p>
    <w:p>
      <w:pPr>
        <w:pStyle w:val="FirstParagraph"/>
      </w:pPr>
      <w:r>
        <w:t xml:space="preserve">To understand the specific challenges faced by a Curriculum Developer in Thailand Bangkok, one must first appreciate the broader socio-economic environment. The Thai government has launched "Thailand 4.0," an economic model aimed at moving away from traditional labor-intensive industries toward innovation-driven, high-value sectors such as robotics, artificial intelligence, and biotechnology. For this transition to succeed, the education system must produce graduates who possess not only theoretical knowledge but also critical thinking skills, creativity, and adaptability.</w:t>
      </w:r>
    </w:p>
    <w:p>
      <w:pPr>
        <w:pStyle w:val="BodyText"/>
      </w:pPr>
      <w:r>
        <w:t xml:space="preserve">Thailand Bangkok serves as the epicenter of this shift. The city is home to a significant concentration of multinational corporations and startups that require a skilled workforce. Consequently, universities in Thailand Bangkok are under immense pressure to align their curricula with industry needs. This creates a high-stakes environment for Curriculum Developers, who must constantly update course materials to reflect emerging trends while ensuring academic rigor.</w:t>
      </w:r>
    </w:p>
    <w:bookmarkEnd w:id="21"/>
    <w:bookmarkStart w:id="24" w:name="Xc596362d3900fc7d3589757b0c4cdc308567fe2"/>
    <w:p>
      <w:pPr>
        <w:pStyle w:val="Heading2"/>
      </w:pPr>
      <w:r>
        <w:t xml:space="preserve">The Evolving Role of the Curriculum Developer</w:t>
      </w:r>
    </w:p>
    <w:p>
      <w:pPr>
        <w:pStyle w:val="FirstParagraph"/>
      </w:pPr>
      <w:r>
        <w:t xml:space="preserve">In the past, the role of a Curriculum Developer was largely reactive, responding to changes in government policy or textbook availability. However, in modern institutions within Thailand Bangkok, this role is increasingly proactive and collaborative. Contemporary Curriculum Developers must engage with stakeholders from various sectors, including industry leaders, alumni students parents and community members.</w:t>
      </w:r>
    </w:p>
    <w:bookmarkStart w:id="22" w:name="data-driven-decision-making"/>
    <w:p>
      <w:pPr>
        <w:pStyle w:val="Heading3"/>
      </w:pPr>
      <w:r>
        <w:t xml:space="preserve">Data-Driven Decision Making</w:t>
      </w:r>
    </w:p>
    <w:p>
      <w:pPr>
        <w:pStyle w:val="FirstParagraph"/>
      </w:pPr>
      <w:r>
        <w:t xml:space="preserve">One of the most significant shifts in the profession is the reliance on data analytics. Curriculum Developers in Thailand Bangkok are now utilizing learning management systems (LMS) to gather real-time data on student performance and engagement. This data-driven approach allows for iterative improvements to course structures, ensuring that learning objectives are met effectively. For instance, if a particular module consistently results in low retention rates among students in a Bangkok-based university program, the Curriculum Developer can analyze the pedagogical methods employed and revise them accordingly.</w:t>
      </w:r>
    </w:p>
    <w:bookmarkEnd w:id="22"/>
    <w:bookmarkStart w:id="23" w:name="integration-of-digital-technologies"/>
    <w:p>
      <w:pPr>
        <w:pStyle w:val="Heading3"/>
      </w:pPr>
      <w:r>
        <w:t xml:space="preserve">Integration of Digital Technologies</w:t>
      </w:r>
    </w:p>
    <w:p>
      <w:pPr>
        <w:pStyle w:val="FirstParagraph"/>
      </w:pPr>
      <w:r>
        <w:t xml:space="preserve">The rapid adoption of digital technologies post-pandemic has further complicated the task for a Curriculum Developer. In Thailand Bangkok, where internet penetration is high but access to high-end educational resources can vary, developers must design hybrid learning models that are inclusive and effective. This involves integrating virtual reality simulations, online collaborative platforms into the curriculum to enhance experiential learning without requiring physical presence.</w:t>
      </w:r>
    </w:p>
    <w:bookmarkEnd w:id="23"/>
    <w:bookmarkEnd w:id="24"/>
    <w:bookmarkStart w:id="25" w:name="X60833340bbcf9baff8d1ebc8def6fe8785e2919"/>
    <w:p>
      <w:pPr>
        <w:pStyle w:val="Heading2"/>
      </w:pPr>
      <w:r>
        <w:t xml:space="preserve">Cultural Considerations and Local Context</w:t>
      </w:r>
    </w:p>
    <w:p>
      <w:pPr>
        <w:pStyle w:val="FirstParagraph"/>
      </w:pPr>
      <w:r>
        <w:t xml:space="preserve">A critical aspect of being a Curriculum Developer in Thailand Bangkok is the necessity to respect and integrate local cultural values. Thai education has traditionally emphasized rote memorization, hierarchical respect for teachers, and collective harmony. While modern educational theories advocate for student-centered learning and critical dissent, a successful Curriculum Developer must navigate these cultural nuances carefully.</w:t>
      </w:r>
    </w:p>
    <w:p>
      <w:pPr>
        <w:pStyle w:val="BodyText"/>
      </w:pPr>
      <w:r>
        <w:t xml:space="preserve">Policies that are too radically Westernized may face resistance from both faculty students who are accustomed to traditional methods. Therefore, effective Curriculum Developers in Thailand Bangkok often employ a "glocal" approach globalization with local adaptation. This might involve introducing group-based projects to maintain communal values while encouraging individual accountability within those groups. It also includes incorporating Thai case studies and local societal issues into international business or engineering courses, making the learning process more relevant to students’ lives.</w:t>
      </w:r>
    </w:p>
    <w:bookmarkEnd w:id="25"/>
    <w:bookmarkStart w:id="26" w:name="challenges-and-future-directions"/>
    <w:p>
      <w:pPr>
        <w:pStyle w:val="Heading2"/>
      </w:pPr>
      <w:r>
        <w:t xml:space="preserve">Challenges and Future Directions</w:t>
      </w:r>
    </w:p>
    <w:p>
      <w:pPr>
        <w:pStyle w:val="FirstParagraph"/>
      </w:pPr>
      <w:r>
        <w:t xml:space="preserve">Despite the progress made, Curriculum Developers in Thailand Bangkok face several persistent challenges. First, there is often a disconnect between academic institutions and industry requirements. While universities aim to produce well-rounded scholars, employers seek immediate job readiness. Bridging this gap requires Curriculum Developers to establish stronger partnerships with industries for internship programs and guest lectures.</w:t>
      </w:r>
    </w:p>
    <w:p>
      <w:pPr>
        <w:pStyle w:val="BodyText"/>
      </w:pPr>
      <w:r>
        <w:t xml:space="preserve">Secondly, professional development for the developers themselves is crucial. The field of curriculum studies is dynamic, with new pedagogical theories emerging constantly. Institutions in Thailand Bangkok must invest in continuous training for their Curriculum Developers to keep pace with global best practices. This includes training in instructional design technology integration and assessment strategies.</w:t>
      </w:r>
    </w:p>
    <w:bookmarkEnd w:id="26"/>
    <w:bookmarkStart w:id="27" w:name="conclusion"/>
    <w:p>
      <w:pPr>
        <w:pStyle w:val="Heading2"/>
      </w:pPr>
      <w:r>
        <w:t xml:space="preserve">Conclusion</w:t>
      </w:r>
    </w:p>
    <w:p>
      <w:pPr>
        <w:pStyle w:val="FirstParagraph"/>
      </w:pPr>
      <w:r>
        <w:t xml:space="preserve">In conclusion, the role of the Curriculum Developer is pivotal in shaping the educational trajectory of Thailand Bangkok. As a strategic leader, this professional ensures that educational programs are not only academically sound but also relevant to the socio-economic needs of Thailand 4.0 era. By embracing data-driven methodologies, integrating digital technologies and respecting cultural contexts Curriculum Developers can create robust learning environments that prepare students for global challenges.</w:t>
      </w:r>
    </w:p>
    <w:p>
      <w:pPr>
        <w:pStyle w:val="BodyText"/>
      </w:pPr>
      <w:r>
        <w:t xml:space="preserve">Future research should focus on longitudinal studies assessing the long-term impact of curriculum reforms in Thailand Bangkok on graduate employability and career advancement. Furthermore, exploring how AI tools can assist Curriculum Developers in personalizing learning pathways remains a promising avenue for investigation. Ultimately, the success of educational institutions in Thailand Bangkok depends significantly on the capacity and creativity of their Curriculum Developers.</w:t>
      </w:r>
    </w:p>
    <w:bookmarkEnd w:id="27"/>
    <w:bookmarkStart w:id="28" w:name="references"/>
    <w:p>
      <w:pPr>
        <w:pStyle w:val="Heading2"/>
      </w:pPr>
      <w:r>
        <w:t xml:space="preserve">References</w:t>
      </w:r>
    </w:p>
    <w:p>
      <w:pPr>
        <w:pStyle w:val="FirstParagraph"/>
      </w:pPr>
      <w:r>
        <w:t xml:space="preserve">Note: The following references are simulated for the purpose of this academic exercise.</w:t>
      </w:r>
    </w:p>
    <w:p>
      <w:pPr>
        <w:numPr>
          <w:ilvl w:val="0"/>
          <w:numId w:val="1001"/>
        </w:numPr>
        <w:pStyle w:val="Compact"/>
      </w:pPr>
      <w:r>
        <w:t xml:space="preserve">Ministry of Education Thailand. (2023). National Higher Education Strategic Plan Bangkok.</w:t>
      </w:r>
    </w:p>
    <w:p>
      <w:pPr>
        <w:numPr>
          <w:ilvl w:val="0"/>
          <w:numId w:val="1001"/>
        </w:numPr>
        <w:pStyle w:val="Compact"/>
      </w:pPr>
      <w:r>
        <w:t xml:space="preserve">Smith, J., &amp; Lee, S. (2022). "Digital Transformation in Southeast Asian Universities." Journal of Asian Educational Policy, 15(3), 45-67.</w:t>
      </w:r>
    </w:p>
    <w:p>
      <w:pPr>
        <w:numPr>
          <w:ilvl w:val="0"/>
          <w:numId w:val="1001"/>
        </w:numPr>
        <w:pStyle w:val="Compact"/>
      </w:pPr>
      <w:r>
        <w:t xml:space="preserve">Chaiyasarn, K. (2021). "Thailand 4.0 and the Workforce Gap: A Curriculum Perspective." Bangkok Academic Review, 8(2), 112-130.</w:t>
      </w:r>
    </w:p>
    <w:p>
      <w:pPr>
        <w:numPr>
          <w:ilvl w:val="0"/>
          <w:numId w:val="1001"/>
        </w:numPr>
        <w:pStyle w:val="Compact"/>
      </w:pPr>
      <w:r>
        <w:t xml:space="preserve">Williams, R. (2023). "Cultural Nuances in Modern Curriculum Design." International Journal of Pedagogy, 9(4),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Outcomes in Thailand Bangkok</dc:title>
  <dc:creator/>
  <dc:language>en</dc:language>
  <cp:keywords/>
  <dcterms:created xsi:type="dcterms:W3CDTF">2026-07-29T18:38:07Z</dcterms:created>
  <dcterms:modified xsi:type="dcterms:W3CDTF">2026-07-29T18:38:07Z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