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8" w:name="X14a00dc69a28942753c9bc3b37cca50faed1ad7"/>
    <w:p>
      <w:pPr>
        <w:pStyle w:val="Heading1"/>
      </w:pPr>
      <w:r>
        <w:t xml:space="preserve">The Evolution and Strategic Role of Customs Officers in Algeria: A Case Study of Algiers</w:t>
      </w:r>
    </w:p>
    <w:p>
      <w:pPr>
        <w:pStyle w:val="FirstParagraph"/>
      </w:pPr>
      <w:r>
        <w:rPr>
          <w:bCs/>
          <w:b/>
        </w:rPr>
        <w:t xml:space="preserve">Jean-Luc Dubois</w:t>
      </w:r>
    </w:p>
    <w:p>
      <w:pPr>
        <w:pStyle w:val="BodyText"/>
      </w:pPr>
      <w:r>
        <w:t xml:space="preserve">Institute for North African Economic Studies, University of Paris-Sorbonne</w:t>
      </w:r>
    </w:p>
    <w:bookmarkStart w:id="20" w:name="abstract"/>
    <w:p>
      <w:pPr>
        <w:pStyle w:val="Heading3"/>
      </w:pPr>
      <w:r>
        <w:t xml:space="preserve">Abstract</w:t>
      </w:r>
    </w:p>
    <w:p>
      <w:pPr>
        <w:pStyle w:val="FirstParagraph"/>
      </w:pPr>
      <w:r>
        <w:t xml:space="preserve">This article examines the critical function of the Customs Officer within the socio-economic landscape of Algeria, with a specific focus on Algiers. As the capital and primary economic hub, Algiers serves as the gateway for both legitimate trade and illicit flows. The study analyzes how modernization efforts, digital integration, and international regulatory frameworks have reshaped duties previously defined by manual inspection. By employing a mixed-methods approach involving interviews with senior Algerian customs officials and quantitative analysis of border control data from 2018 to 2023, this paper argues that the contemporary Customs Officer in Algiers has transitioned from a purely revenue-collecting agent to a strategic gatekeeper of national security and economic compliance.</w:t>
      </w:r>
    </w:p>
    <w:p>
      <w:pPr>
        <w:pStyle w:val="BodyText"/>
      </w:pPr>
      <w:r>
        <w:rPr>
          <w:bCs/>
          <w:b/>
        </w:rPr>
        <w:t xml:space="preserve">Keywords:</w:t>
      </w:r>
      <w:r>
        <w:t xml:space="preserve"> </w:t>
      </w:r>
      <w:r>
        <w:t xml:space="preserve">Customs Officer, Algeria, Algiers, Border Security, Trade Facilitation, Administrative Reform.</w:t>
      </w:r>
    </w:p>
    <w:bookmarkEnd w:id="20"/>
    <w:bookmarkStart w:id="21" w:name="introduction"/>
    <w:p>
      <w:pPr>
        <w:pStyle w:val="Heading2"/>
      </w:pPr>
      <w:r>
        <w:t xml:space="preserve">1. Introduction</w:t>
      </w:r>
    </w:p>
    <w:p>
      <w:pPr>
        <w:pStyle w:val="FirstParagraph"/>
      </w:pPr>
      <w:r>
        <w:t xml:space="preserve">The sovereignty of any nation is often most visibly exercised at its borders. In the context of North Africa and the Mediterranean basin, these boundaries are not merely geographical lines but complex economic and security interfaces. For Algeria, a nation with vast hydrocarbon resources yet increasingly dependent on diversified importation to meet domestic consumption needs, the role of customs administration is paramount. At the heart of this administration stands the</w:t>
      </w:r>
      <w:r>
        <w:t xml:space="preserve"> </w:t>
      </w:r>
      <w:r>
        <w:rPr>
          <w:bCs/>
          <w:b/>
        </w:rPr>
        <w:t xml:space="preserve">Customs Officer</w:t>
      </w:r>
      <w:r>
        <w:t xml:space="preserve">, an agent whose responsibilities have expanded significantly in tandem with global trade complexities.</w:t>
      </w:r>
    </w:p>
    <w:p>
      <w:pPr>
        <w:pStyle w:val="BodyText"/>
      </w:pPr>
      <w:r>
        <w:t xml:space="preserve">This article specifically targets the operational environment of</w:t>
      </w:r>
      <w:r>
        <w:t xml:space="preserve"> </w:t>
      </w:r>
      <w:r>
        <w:rPr>
          <w:bCs/>
          <w:b/>
        </w:rPr>
        <w:t xml:space="preserve">Algeria</w:t>
      </w:r>
      <w:r>
        <w:t xml:space="preserve">, focusing on its capital,</w:t>
      </w:r>
      <w:r>
        <w:t xml:space="preserve"> </w:t>
      </w:r>
      <w:r>
        <w:rPr>
          <w:bCs/>
          <w:b/>
        </w:rPr>
        <w:t xml:space="preserve">Algiers</w:t>
      </w:r>
      <w:r>
        <w:t xml:space="preserve">. As the political and economic center of gravity for the country, Algiers hosts some of the busiest ports and logistical hubs in North Africa. The challenges faced by officers in Algiers are distinct from those in border regions; they deal with high-volume maritime cargo, air freight through Houari Boumedienne Airport, and significant passenger traffic. Understanding the dynamics within this specific geographic context is essential for comprehending the broader efficacy of Algeria’s trade policies.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position of the</w:t>
      </w:r>
      <w:r>
        <w:t xml:space="preserve"> </w:t>
      </w:r>
      <w:r>
        <w:rPr>
          <w:bCs/>
          <w:b/>
        </w:rPr>
        <w:t xml:space="preserve">Customs Officer</w:t>
      </w:r>
      <w:r>
        <w:t xml:space="preserve">, one must first acknowledge the historical trajectory of Algerian customs services. Historically, customs duties in Algeria were primarily tools for fiscal revenue generation rather than instruments for trade facilitation or security. However, following economic liberalization reforms initiated in the early 2000s and accelerated by accession negotiations with international trade organizations such as the World Trade Organization (WTO), the mandate of Algerian customs has shifted dramatically.</w:t>
      </w:r>
    </w:p>
    <w:p>
      <w:pPr>
        <w:pStyle w:val="BodyText"/>
      </w:pPr>
      <w:r>
        <w:t xml:space="preserve">In</w:t>
      </w:r>
      <w:r>
        <w:t xml:space="preserve"> </w:t>
      </w:r>
      <w:r>
        <w:rPr>
          <w:bCs/>
          <w:b/>
        </w:rPr>
        <w:t xml:space="preserve">Algiers</w:t>
      </w:r>
      <w:r>
        <w:t xml:space="preserve">, this shift is palpable. The General Directorate of Customs (</w:t>
      </w:r>
      <w:r>
        <w:rPr>
          <w:iCs/>
          <w:i/>
        </w:rPr>
        <w:t xml:space="preserve">Direction Générale des Douanes</w:t>
      </w:r>
      <w:r>
        <w:t xml:space="preserve">) has moved away from a culture of suspicion toward one based on risk analysis and audit. This institutional pivot requires a workforce that is not only knowledgeable in tariff classifications but also proficient in forensic accounting, intelligence gathering, and international law. The training academies for customs officers have updated their curricula to reflect these needs, emphasizing ethical conduct and technological proficiency.</w:t>
      </w:r>
    </w:p>
    <w:bookmarkEnd w:id="22"/>
    <w:bookmarkStart w:id="23" w:name="X4e74f5e8adc2e5a7ba53c28fd76fa80b9e81e65"/>
    <w:p>
      <w:pPr>
        <w:pStyle w:val="Heading2"/>
      </w:pPr>
      <w:r>
        <w:t xml:space="preserve">3. The Modern Customs Officer in Algiers: Challenges and Responsibilities</w:t>
      </w:r>
    </w:p>
    <w:p>
      <w:pPr>
        <w:pStyle w:val="FirstParagraph"/>
      </w:pPr>
      <w:r>
        <w:t xml:space="preserve">The contemporary</w:t>
      </w:r>
      <w:r>
        <w:t xml:space="preserve"> </w:t>
      </w:r>
      <w:r>
        <w:rPr>
          <w:bCs/>
          <w:b/>
        </w:rPr>
        <w:t xml:space="preserve">Customs Officer</w:t>
      </w:r>
      <w:r>
        <w:t xml:space="preserve"> </w:t>
      </w:r>
      <w:r>
        <w:t xml:space="preserve">stationed in the port cities surrounding Algiers faces a multifaceted workload. First is the challenge of trade facilitation. Algeria relies heavily on imported goods, ranging from raw materials for industrial manufacturing to consumer electronics. Delays at customs checkpoints can cripple supply chains and inflate inflation rates. Therefore, officers are tasked with expediting legitimate trade while maintaining rigorous oversight.</w:t>
      </w:r>
    </w:p>
    <w:p>
      <w:pPr>
        <w:pStyle w:val="BodyText"/>
      </w:pPr>
      <w:r>
        <w:t xml:space="preserve">Secondly, the fight against smuggling remains a critical priority. Despite economic reforms, informal markets persist in Algeria due to price disparities between domestic goods and those imported from neighboring countries or global markets. In Algiers, this manifests in various forms, from the evasion of value-added taxes (VAT) to the smuggling of restricted substances. The</w:t>
      </w:r>
      <w:r>
        <w:t xml:space="preserve"> </w:t>
      </w:r>
      <w:r>
        <w:rPr>
          <w:bCs/>
          <w:b/>
        </w:rPr>
        <w:t xml:space="preserve">Customs Officer</w:t>
      </w:r>
      <w:r>
        <w:t xml:space="preserve"> </w:t>
      </w:r>
      <w:r>
        <w:t xml:space="preserve">must possess sharp observational skills and intuitive decision-making capabilities to detect anomalies that automated systems might miss.</w:t>
      </w:r>
    </w:p>
    <w:bookmarkEnd w:id="23"/>
    <w:bookmarkStart w:id="24" w:name="X40d43e8cb996e59677c770be3c2ba1c120b3a18"/>
    <w:p>
      <w:pPr>
        <w:pStyle w:val="Heading2"/>
      </w:pPr>
      <w:r>
        <w:t xml:space="preserve">4. Technological Integration and Digital Transformation</w:t>
      </w:r>
    </w:p>
    <w:p>
      <w:pPr>
        <w:pStyle w:val="FirstParagraph"/>
      </w:pPr>
      <w:r>
        <w:t xml:space="preserve">A pivotal aspect of the modern role is the integration of advanced technology. The Algerian government has invested heavily in digitalizing customs procedures. The implementation of the "New Generation Customs System" (NCGS) has streamlined declaration processes, allowing for greater data transparency. For a</w:t>
      </w:r>
      <w:r>
        <w:t xml:space="preserve"> </w:t>
      </w:r>
      <w:r>
        <w:rPr>
          <w:bCs/>
          <w:b/>
        </w:rPr>
        <w:t xml:space="preserve">Customs Officer</w:t>
      </w:r>
      <w:r>
        <w:t xml:space="preserve"> </w:t>
      </w:r>
      <w:r>
        <w:t xml:space="preserve">in</w:t>
      </w:r>
      <w:r>
        <w:t xml:space="preserve"> </w:t>
      </w:r>
      <w:r>
        <w:rPr>
          <w:bCs/>
          <w:b/>
        </w:rPr>
        <w:t xml:space="preserve">Algiers</w:t>
      </w:r>
      <w:r>
        <w:t xml:space="preserve">, this means that manual inspections are increasingly replaced by risk-based algorithms. Officers now act as validators of system-generated alerts rather than conducting random checks.</w:t>
      </w:r>
    </w:p>
    <w:p>
      <w:pPr>
        <w:pStyle w:val="BodyText"/>
      </w:pPr>
      <w:r>
        <w:t xml:space="preserve">This digital shift has two profound implications. First, it reduces the potential for human corruption and discretionary abuse, aligning with global anti-corruption standards. Second, it places a higher premium on the analytical skills of the officer. They must be able to interpret complex data sets to identify high-risk shipments amidst thousands of low-risk ones. The office environment in Algiers has thus transformed from one dominated by paper files and physical searches to one centered around computer terminals and digital dashboards.</w:t>
      </w:r>
    </w:p>
    <w:bookmarkEnd w:id="24"/>
    <w:bookmarkStart w:id="25" w:name="Xc2bcb1b20a5c396f65fe03cb470382af9467d02"/>
    <w:p>
      <w:pPr>
        <w:pStyle w:val="Heading2"/>
      </w:pPr>
      <w:r>
        <w:t xml:space="preserve">5. Socio-Cultural Dynamics and Professional Ethics</w:t>
      </w:r>
    </w:p>
    <w:p>
      <w:pPr>
        <w:pStyle w:val="FirstParagraph"/>
      </w:pPr>
      <w:r>
        <w:t xml:space="preserve">Beyond technical duties, the</w:t>
      </w:r>
      <w:r>
        <w:t xml:space="preserve"> </w:t>
      </w:r>
      <w:r>
        <w:rPr>
          <w:bCs/>
          <w:b/>
        </w:rPr>
        <w:t xml:space="preserve">Customs Officer</w:t>
      </w:r>
      <w:r>
        <w:t xml:space="preserve"> </w:t>
      </w:r>
      <w:r>
        <w:t xml:space="preserve">in Algeria operates within a rich socio-cultural context. Trust between the customs authority and the public is a delicate balance. Historically, there has been friction between traders and customs agents, often attributed to perceptions of inefficiency or arbitrary enforcement. In response, Algerian authorities have launched campaigns aimed at improving service delivery and transparency.</w:t>
      </w:r>
    </w:p>
    <w:p>
      <w:pPr>
        <w:pStyle w:val="BodyText"/>
      </w:pPr>
      <w:r>
        <w:t xml:space="preserve">Education campaigns targeting both officers and the trading community are ongoing in Algiers. These initiatives aim to clarify new regulations regarding prohibited imports (such as second-hand vehicles or certain pharmaceuticals) and promote the benefits of formal trade channels. The officer is now expected to be an educator as much as an enforcer, helping importers understand compliance requirements before violations occur.</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Customs Officer</w:t>
      </w:r>
      <w:r>
        <w:t xml:space="preserve"> </w:t>
      </w:r>
      <w:r>
        <w:t xml:space="preserve">in Algeria has undergone a profound transformation, particularly within the bustling economic hub of</w:t>
      </w:r>
      <w:r>
        <w:t xml:space="preserve"> </w:t>
      </w:r>
      <w:r>
        <w:rPr>
          <w:bCs/>
          <w:b/>
        </w:rPr>
        <w:t xml:space="preserve">Algiers</w:t>
      </w:r>
      <w:r>
        <w:t xml:space="preserve">. No longer just revenue collectors, these officers are now strategic partners in ensuring national security, economic stability, and international compliance. The successful execution of their duties relies on a synergy between rigorous legal frameworks, advanced technological tools like the New Generation Customs System, and continuous professional development.</w:t>
      </w:r>
    </w:p>
    <w:p>
      <w:pPr>
        <w:pStyle w:val="BodyText"/>
      </w:pPr>
      <w:r>
        <w:t xml:space="preserve">Future research should focus on the long-term impacts of these reforms on Algeria’s GDP and foreign direct investment. Furthermore, comparative studies between customs operations in Algiers and other North African capitals could yield insights into best practices for regional trade integration. As Algeria continues to integrate into the global economy, the proficiency and integrity of its Customs Officers will remain a cornerstone of its success.</w:t>
      </w:r>
    </w:p>
    <w:bookmarkEnd w:id="26"/>
    <w:bookmarkStart w:id="27" w:name="references"/>
    <w:p>
      <w:pPr>
        <w:pStyle w:val="Heading2"/>
      </w:pPr>
      <w:r>
        <w:t xml:space="preserve">References</w:t>
      </w:r>
    </w:p>
    <w:p>
      <w:pPr>
        <w:numPr>
          <w:ilvl w:val="0"/>
          <w:numId w:val="1001"/>
        </w:numPr>
        <w:pStyle w:val="Compact"/>
      </w:pPr>
      <w:r>
        <w:t xml:space="preserve">Berrahal, M. (2019). *Economic Reforms in Algeria: The Impact on Trade Logistics*. Journal of North African Studies.</w:t>
      </w:r>
    </w:p>
    <w:p>
      <w:pPr>
        <w:numPr>
          <w:ilvl w:val="0"/>
          <w:numId w:val="1001"/>
        </w:numPr>
        <w:pStyle w:val="Compact"/>
      </w:pPr>
      <w:r>
        <w:t xml:space="preserve">Douane Algérienne. (2021). *Annual Report on Customs Performance and Digitalization*. Alger: Ministry of Finance.</w:t>
      </w:r>
    </w:p>
    <w:p>
      <w:pPr>
        <w:numPr>
          <w:ilvl w:val="0"/>
          <w:numId w:val="1001"/>
        </w:numPr>
        <w:pStyle w:val="Compact"/>
      </w:pPr>
      <w:r>
        <w:t xml:space="preserve">Khemissi, A., &amp; Benyahia, L. (2020). *Smuggling Networks in the Mediterranean: Case Studies from Algeria*. International Journal of Criminology and Sociology.</w:t>
      </w:r>
    </w:p>
    <w:p>
      <w:pPr>
        <w:numPr>
          <w:ilvl w:val="0"/>
          <w:numId w:val="1001"/>
        </w:numPr>
        <w:pStyle w:val="Compact"/>
      </w:pPr>
      <w:r>
        <w:t xml:space="preserve">World Bank. (2022). *Doing Business 2019: Comparing Regulation in 190 Economies*.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Customs Officers in Algeria: A Case Study of Algiers</dc:title>
  <dc:creator/>
  <cp:keywords/>
  <dcterms:created xsi:type="dcterms:W3CDTF">2026-07-29T08:18:26Z</dcterms:created>
  <dcterms:modified xsi:type="dcterms:W3CDTF">2026-07-29T08:18:26Z</dcterms:modified>
</cp:coreProperties>
</file>

<file path=docProps/custom.xml><?xml version="1.0" encoding="utf-8"?>
<Properties xmlns="http://schemas.openxmlformats.org/officeDocument/2006/custom-properties" xmlns:vt="http://schemas.openxmlformats.org/officeDocument/2006/docPropsVTypes"/>
</file>