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7" w:name="Xa4d65e050eb937c78a2879b6d0cda186292829f"/>
    <w:p>
      <w:pPr>
        <w:pStyle w:val="Heading1"/>
      </w:pPr>
      <w:r>
        <w:t xml:space="preserve">The Strategic Role of the Customs Officer in the Democratic Republic of Congo: A Case Study of Kinshasa</w:t>
      </w:r>
    </w:p>
    <w:p>
      <w:pPr>
        <w:pStyle w:val="FirstParagraph"/>
      </w:pPr>
      <w:r>
        <w:rPr>
          <w:iCs/>
          <w:i/>
          <w:bCs/>
          <w:b/>
        </w:rPr>
        <w:t xml:space="preserve">Alexander M. Tshisekedi, PhD Candidate in Economic Policy</w:t>
      </w:r>
      <w:r>
        <w:br/>
      </w:r>
      <w:r>
        <w:t xml:space="preserve">Faculty of Economics and Business, University of Kinshasa</w:t>
      </w:r>
      <w:r>
        <w:br/>
      </w:r>
      <w:r>
        <w:t xml:space="preserve">Kinshasa, Democratic Republic of the Congo</w:t>
      </w:r>
      <w:r>
        <w:br/>
      </w:r>
      <w:r>
        <w:t xml:space="preserve">Email: a.tshisekedi@unikin.ac.cd</w:t>
      </w:r>
    </w:p>
    <w:bookmarkStart w:id="20" w:name="a-b-s-t-r-a-c-t"/>
    <w:p>
      <w:pPr>
        <w:pStyle w:val="Heading2"/>
      </w:pPr>
      <w:r>
        <w:rPr>
          <w:u w:val="single"/>
        </w:rPr>
        <w:t xml:space="preserve">A B S T R A C T</w:t>
      </w:r>
    </w:p>
    <w:p>
      <w:pPr>
        <w:pStyle w:val="FirstParagraph"/>
      </w:pPr>
      <w:r>
        <w:t xml:space="preserve">The Democratic Republic of Congo (DR Congo), with Kinshasa as its economic capital, serves as a pivotal node in Central African trade logistics. This article critically examines the multifaceted role of the</w:t>
      </w:r>
      <w:r>
        <w:t xml:space="preserve"> </w:t>
      </w:r>
      <w:r>
        <w:rPr>
          <w:bCs/>
          <w:b/>
        </w:rPr>
        <w:t xml:space="preserve">Customs Officer</w:t>
      </w:r>
      <w:r>
        <w:t xml:space="preserve"> </w:t>
      </w:r>
      <w:r>
        <w:t xml:space="preserve">within this specific geopolitical and economic context. Traditionally viewed merely as revenue collectors, modern customs officers in</w:t>
      </w:r>
      <w:r>
        <w:t xml:space="preserve"> </w:t>
      </w:r>
      <w:r>
        <w:rPr>
          <w:bCs/>
          <w:b/>
        </w:rPr>
        <w:t xml:space="preserve">Kinshasa</w:t>
      </w:r>
      <w:r>
        <w:t xml:space="preserve"> </w:t>
      </w:r>
      <w:r>
        <w:t xml:space="preserve">are increasingly recognized as strategic gatekeepers of national security, public health, and economic stability. Through a qualitative analysis of current regulatory frameworks and operational challenges faced at key entry points such as the N’djili International Airport and the Port of Kinshasa on the Congo River, this study highlights the complexities inherent in border management. The findings suggest that while legislative reforms have been implemented to enhance transparency, systemic issues regarding capacity building, technological integration, and anti-corruption measures remain significant barriers. This paper argues for a paradigm shift from punitive enforcement to facilitative cooperation among stakeholders. It concludes by proposing strategic recommendations for enhancing the professionalization of the</w:t>
      </w:r>
      <w:r>
        <w:t xml:space="preserve"> </w:t>
      </w:r>
      <w:r>
        <w:rPr>
          <w:bCs/>
          <w:b/>
        </w:rPr>
        <w:t xml:space="preserve">Customs Officer</w:t>
      </w:r>
      <w:r>
        <w:t xml:space="preserve"> </w:t>
      </w:r>
      <w:r>
        <w:t xml:space="preserve">workforce in</w:t>
      </w:r>
      <w:r>
        <w:t xml:space="preserve"> </w:t>
      </w:r>
      <w:r>
        <w:rPr>
          <w:bCs/>
          <w:b/>
        </w:rPr>
        <w:t xml:space="preserve">Kinshasa</w:t>
      </w:r>
      <w:r>
        <w:t xml:space="preserve">, emphasizing digital transformation, continuous ethical training, and international collaboration to foster a conducive environment for legitimate trade while mitigating illicit flows.</w:t>
      </w:r>
    </w:p>
    <w:p>
      <w:pPr>
        <w:pStyle w:val="BodyText"/>
      </w:pPr>
      <w:r>
        <w:rPr>
          <w:bCs/>
          <w:b/>
        </w:rPr>
        <w:t xml:space="preserve">Keywords:</w:t>
      </w:r>
      <w:r>
        <w:t xml:space="preserve"> </w:t>
      </w:r>
      <w:r>
        <w:t xml:space="preserve">Customs Officer, DR Congo Kinshasa, Border Security, Trade Facilitation, Economic Development, Regulatory Compliance.</w:t>
      </w:r>
    </w:p>
    <w:bookmarkEnd w:id="20"/>
    <w:bookmarkStart w:id="21" w:name="i.-introduction"/>
    <w:p>
      <w:pPr>
        <w:pStyle w:val="Heading2"/>
      </w:pPr>
      <w:r>
        <w:rPr>
          <w:u w:val="single"/>
        </w:rPr>
        <w:t xml:space="preserve">I. INTRODUCTION</w:t>
      </w:r>
    </w:p>
    <w:p>
      <w:pPr>
        <w:pStyle w:val="FirstParagraph"/>
      </w:pPr>
      <w:r>
        <w:t xml:space="preserve">The Democratic Republic of the Congo (DR Congo) represents one of the most complex economic landscapes in Africa. As the largest country in Sub-Saharan Africa by area and a hub for regional trade, its capital city, Kinshasa, acts as a primary gateway for goods entering both domestic markets and neighboring nations such as Zambia and Angola. In this volatile yet dynamic environment, the</w:t>
      </w:r>
      <w:r>
        <w:t xml:space="preserve"> </w:t>
      </w:r>
      <w:r>
        <w:rPr>
          <w:bCs/>
          <w:b/>
        </w:rPr>
        <w:t xml:space="preserve">Customs Officer</w:t>
      </w:r>
      <w:r>
        <w:t xml:space="preserve"> </w:t>
      </w:r>
      <w:r>
        <w:t xml:space="preserve">plays an indispensable role that extends far beyond simple tax collection. The integrity of the national economy is heavily dependent on the efficiency and ethical standing of customs administrations.</w:t>
      </w:r>
    </w:p>
    <w:p>
      <w:pPr>
        <w:pStyle w:val="BodyText"/>
      </w:pPr>
      <w:r>
        <w:rPr>
          <w:bCs/>
          <w:b/>
        </w:rPr>
        <w:t xml:space="preserve">Kinshasa</w:t>
      </w:r>
      <w:r>
        <w:t xml:space="preserve">, home to nearly fifteen million inhabitants, presents unique logistical challenges. The city’s reliance on river transport via the Congo River and air transport through N’djili Airport necessitates a robust customs infrastructure. However, the historical context of governance in the DR Congo has often been marred by administrative opacity and corruption. Consequently, the perception of the</w:t>
      </w:r>
      <w:r>
        <w:t xml:space="preserve"> </w:t>
      </w:r>
      <w:r>
        <w:rPr>
          <w:bCs/>
          <w:b/>
        </w:rPr>
        <w:t xml:space="preserve">Customs Officer</w:t>
      </w:r>
      <w:r>
        <w:t xml:space="preserve"> </w:t>
      </w:r>
      <w:r>
        <w:t xml:space="preserve">among traders and citizens is frequently polarized between viewing them as essential protectors of national sovereignty and potential obstacles to economic fluidity.</w:t>
      </w:r>
    </w:p>
    <w:p>
      <w:pPr>
        <w:pStyle w:val="BodyText"/>
      </w:pPr>
      <w:r>
        <w:t xml:space="preserve">This article aims to dissect the operational realities faced by customs officials in</w:t>
      </w:r>
      <w:r>
        <w:t xml:space="preserve"> </w:t>
      </w:r>
      <w:r>
        <w:rPr>
          <w:bCs/>
          <w:b/>
        </w:rPr>
        <w:t xml:space="preserve">Kinshasa</w:t>
      </w:r>
      <w:r>
        <w:t xml:space="preserve">. It seeks to answer three primary questions: (1) What are the current legal and institutional mandates governing customs operations in Kinshasa? (2) How do socio-economic factors influence the behavior and decision-making of</w:t>
      </w:r>
      <w:r>
        <w:t xml:space="preserve"> </w:t>
      </w:r>
      <w:r>
        <w:rPr>
          <w:bCs/>
          <w:b/>
        </w:rPr>
        <w:t xml:space="preserve">Customs Officers</w:t>
      </w:r>
      <w:r>
        <w:t xml:space="preserve">? And (3) What strategies can be employed to professionalize this workforce and enhance trade facilitation without compromising security?</w:t>
      </w:r>
    </w:p>
    <w:bookmarkEnd w:id="21"/>
    <w:bookmarkStart w:id="22" w:name="X4b5991a2c08ead8400bbcbe67b3c9b638afe8cc"/>
    <w:p>
      <w:pPr>
        <w:pStyle w:val="Heading2"/>
      </w:pPr>
      <w:r>
        <w:rPr>
          <w:u w:val="single"/>
        </w:rPr>
        <w:t xml:space="preserve">II. INSTITUTIONAL FRAMEWORK AND OPERATIONAL CONTEXT IN KINSHASA</w:t>
      </w:r>
    </w:p>
    <w:p>
      <w:pPr>
        <w:pStyle w:val="FirstParagraph"/>
      </w:pPr>
      <w:r>
        <w:t xml:space="preserve">The General Directorate of Customs and Excise (DGDA) in the DR Congo is responsible for overseeing all import and export activities. In</w:t>
      </w:r>
      <w:r>
        <w:t xml:space="preserve"> </w:t>
      </w:r>
      <w:r>
        <w:rPr>
          <w:bCs/>
          <w:b/>
        </w:rPr>
        <w:t xml:space="preserve">Kinshasa</w:t>
      </w:r>
      <w:r>
        <w:t xml:space="preserve">, the physical manifestation of this authority is evident at major transit points. The Port of Kinshasa, located on the banks of the Congo River, handles a significant volume of bulk commodities, including agricultural products and construction materials. Simultaneously, N’djili International Airport serves as the primary entry point for high-value goods and perishable items.</w:t>
      </w:r>
    </w:p>
    <w:p>
      <w:pPr>
        <w:pStyle w:val="BodyText"/>
      </w:pPr>
      <w:r>
        <w:t xml:space="preserve">The role of the</w:t>
      </w:r>
      <w:r>
        <w:t xml:space="preserve"> </w:t>
      </w:r>
      <w:r>
        <w:rPr>
          <w:bCs/>
          <w:b/>
        </w:rPr>
        <w:t xml:space="preserve">Customs Officer</w:t>
      </w:r>
      <w:r>
        <w:t xml:space="preserve"> </w:t>
      </w:r>
      <w:r>
        <w:t xml:space="preserve">in these locations is governed by the Customs Code of the DR Congo, which has undergone various reforms aimed at aligning national practices with international standards, such as those set by the World Customs Organization (WCO). These reforms emphasize risk management systems over random inspections. However, implementation remains uneven. In</w:t>
      </w:r>
      <w:r>
        <w:t xml:space="preserve"> </w:t>
      </w:r>
      <w:r>
        <w:rPr>
          <w:bCs/>
          <w:b/>
        </w:rPr>
        <w:t xml:space="preserve">Kinshasa</w:t>
      </w:r>
      <w:r>
        <w:t xml:space="preserve">, officers must navigate a landscape where informal trade is prevalent, and regulatory compliance is often tested by both local and cross-border actors.</w:t>
      </w:r>
    </w:p>
    <w:p>
      <w:pPr>
        <w:pStyle w:val="BodyText"/>
      </w:pPr>
      <w:r>
        <w:t xml:space="preserve">Furthermore, the strategic importance of Kinshasa as a regional hub means that customs officers here are not only managing national borders but also acting as filters for regional stability. Illicit goods, including arms and unauthorized pharmaceuticals, often attempt to pass through these checkpoints under the guise of legitimate commerce. Thus, the</w:t>
      </w:r>
      <w:r>
        <w:t xml:space="preserve"> </w:t>
      </w:r>
      <w:r>
        <w:rPr>
          <w:bCs/>
          <w:b/>
        </w:rPr>
        <w:t xml:space="preserve">Customs Officer</w:t>
      </w:r>
      <w:r>
        <w:t xml:space="preserve"> </w:t>
      </w:r>
      <w:r>
        <w:t xml:space="preserve">bears a heavy burden of responsibility regarding public health and national security.</w:t>
      </w:r>
    </w:p>
    <w:bookmarkEnd w:id="22"/>
    <w:bookmarkStart w:id="23" w:name="X01f51eecbdb5cef94bdccb0bb95846f079086b1"/>
    <w:p>
      <w:pPr>
        <w:pStyle w:val="Heading2"/>
      </w:pPr>
      <w:r>
        <w:rPr>
          <w:u w:val="single"/>
        </w:rPr>
        <w:t xml:space="preserve">III. CHALLENGES FACED BY CUSTOMS OFFICERS IN KINSHASA</w:t>
      </w:r>
    </w:p>
    <w:p>
      <w:pPr>
        <w:pStyle w:val="FirstParagraph"/>
      </w:pPr>
      <w:r>
        <w:rPr>
          <w:bCs/>
          <w:b/>
        </w:rPr>
        <w:t xml:space="preserve">A. Socio-Economic Pressures and Corruption</w:t>
      </w:r>
      <w:r>
        <w:br/>
      </w:r>
      <w:r>
        <w:t xml:space="preserve">One of the most significant challenges facing the</w:t>
      </w:r>
      <w:r>
        <w:t xml:space="preserve"> </w:t>
      </w:r>
      <w:r>
        <w:rPr>
          <w:bCs/>
          <w:b/>
        </w:rPr>
        <w:t xml:space="preserve">Customs Officer</w:t>
      </w:r>
      <w:r>
        <w:t xml:space="preserve"> </w:t>
      </w:r>
      <w:r>
        <w:t xml:space="preserve">in</w:t>
      </w:r>
    </w:p>
    <w:p>
      <w:pPr>
        <w:pStyle w:val="BodyText"/>
      </w:pPr>
      <w:r>
        <w:t xml:space="preserve">Kinshasa is the socio-economic environment. Low base salaries, coupled with high living costs in a bustling metropolis, create vulnerabilities to corruption. While anti-corruption laws exist on paper, enforcement mechanisms are often weak due to resource constraints and political interference. This environment can erode professional integrity and lead to rent-seeking behaviors that hinder efficient trade.</w:t>
      </w:r>
    </w:p>
    <w:p>
      <w:pPr>
        <w:pStyle w:val="BodyText"/>
      </w:pPr>
      <w:r>
        <w:rPr>
          <w:bCs/>
          <w:b/>
        </w:rPr>
        <w:t xml:space="preserve">B. Technological Deficits</w:t>
      </w:r>
      <w:r>
        <w:br/>
      </w:r>
      <w:r>
        <w:t xml:space="preserve">Despite efforts toward modernization, many customs posts in Kinshasa still rely heavily on manual processes. The lack of advanced non-intrusive inspection equipment and integrated digital systems limits the ability of</w:t>
      </w:r>
    </w:p>
    <w:p>
      <w:pPr>
        <w:pStyle w:val="BodyText"/>
      </w:pPr>
      <w:r>
        <w:t xml:space="preserve">Customs Officers to conduct effective risk-based assessments. This reliance on physical inspection slows down clearance times, increasing costs for traders and encouraging attempts to bypass regulations through informal channels.</w:t>
      </w:r>
    </w:p>
    <w:p>
      <w:pPr>
        <w:pStyle w:val="BodyText"/>
      </w:pPr>
      <w:r>
        <w:rPr>
          <w:bCs/>
          <w:b/>
        </w:rPr>
        <w:t xml:space="preserve">C. Capacity Building Gaps</w:t>
      </w:r>
      <w:r>
        <w:br/>
      </w:r>
      <w:r>
        <w:t xml:space="preserve">The complexity of modern trade requires a highly skilled workforce. However, training programs for customs officers in the DR Congo are often sporadic and insufficiently updated to address emerging threats such as cyber-fraud or sophisticated smuggling techniques. In</w:t>
      </w:r>
    </w:p>
    <w:p>
      <w:pPr>
        <w:pStyle w:val="BodyText"/>
      </w:pPr>
      <w:r>
        <w:t xml:space="preserve">Kinshasa, where the volume of trade is high, this gap in expertise can result in misclassification of goods, leading to revenue loss and potential security breaches.</w:t>
      </w:r>
    </w:p>
    <w:bookmarkEnd w:id="23"/>
    <w:bookmarkStart w:id="24" w:name="Xab85e7d5c523469c36aa3f61fa099a70db9db16"/>
    <w:p>
      <w:pPr>
        <w:pStyle w:val="Heading2"/>
      </w:pPr>
      <w:r>
        <w:rPr>
          <w:u w:val="single"/>
        </w:rPr>
        <w:t xml:space="preserve">IV. STRATEGIC RECOMMENDATIONS FOR PROFESSIONALIZATION</w:t>
      </w:r>
    </w:p>
    <w:p>
      <w:pPr>
        <w:pStyle w:val="FirstParagraph"/>
      </w:pPr>
      <w:r>
        <w:t xml:space="preserve">To address these challenges, a multi-faceted approach is required to strengthen the role of the</w:t>
      </w:r>
    </w:p>
    <w:p>
      <w:pPr>
        <w:pStyle w:val="BodyText"/>
      </w:pPr>
      <w:r>
        <w:t xml:space="preserve">Customs Officer in</w:t>
      </w:r>
    </w:p>
    <w:p>
      <w:pPr>
        <w:pStyle w:val="BodyText"/>
      </w:pPr>
      <w:r>
        <w:t xml:space="preserve">Kinshasa.</w:t>
      </w:r>
    </w:p>
    <w:p>
      <w:pPr>
        <w:pStyle w:val="BodyText"/>
      </w:pPr>
      <w:r>
        <w:rPr>
          <w:bCs/>
          <w:b/>
        </w:rPr>
        <w:t xml:space="preserve">A. Digital Transformation and Automation</w:t>
      </w:r>
      <w:r>
        <w:br/>
      </w:r>
      <w:r>
        <w:t xml:space="preserve">Accelerating the implementation of Single Window systems can significantly reduce human interface points, thereby minimizing opportunities for corruption. By automating declarations and risk assessments,</w:t>
      </w:r>
    </w:p>
    <w:p>
      <w:pPr>
        <w:pStyle w:val="BodyText"/>
      </w:pPr>
      <w:r>
        <w:t xml:space="preserve">Customs Officers can focus their efforts on targeted inspections based on data analytics rather than arbitrary checks.</w:t>
      </w:r>
    </w:p>
    <w:p>
      <w:pPr>
        <w:pStyle w:val="BodyText"/>
      </w:pPr>
      <w:r>
        <w:rPr>
          <w:bCs/>
          <w:b/>
        </w:rPr>
        <w:t xml:space="preserve">B. Enhanced Training and Ethics Education</w:t>
      </w:r>
      <w:r>
        <w:br/>
      </w:r>
      <w:r>
        <w:t xml:space="preserve">Continuous professional development is crucial. Training modules should not only cover technical aspects of valuation and classification but also emphasize ethical decision-making, stress management, and cultural intelligence. Creating a strong institutional culture that rewards integrity can help counteract socio-economic pressures.</w:t>
      </w:r>
    </w:p>
    <w:p>
      <w:pPr>
        <w:pStyle w:val="BodyText"/>
      </w:pPr>
      <w:r>
        <w:rPr>
          <w:bCs/>
          <w:b/>
        </w:rPr>
        <w:t xml:space="preserve">C. Improved Working Conditions</w:t>
      </w:r>
      <w:r>
        <w:br/>
      </w:r>
      <w:r>
        <w:t xml:space="preserve">Addressing the root causes of corruption requires improving the remuneration and working conditions of customs officers in Kinshasa. Competitive salaries, coupled with clear career progression paths, can enhance job satisfaction and reduce the temptation for illicit gains.</w:t>
      </w:r>
    </w:p>
    <w:bookmarkEnd w:id="24"/>
    <w:bookmarkStart w:id="25" w:name="v.-conclusion"/>
    <w:p>
      <w:pPr>
        <w:pStyle w:val="Heading2"/>
      </w:pPr>
      <w:r>
        <w:rPr>
          <w:u w:val="single"/>
        </w:rPr>
        <w:t xml:space="preserve">V. CONCLUSION</w:t>
      </w:r>
    </w:p>
    <w:p>
      <w:pPr>
        <w:pStyle w:val="FirstParagraph"/>
      </w:pPr>
      <w:r>
        <w:t xml:space="preserve">The position of the</w:t>
      </w:r>
    </w:p>
    <w:p>
      <w:pPr>
        <w:pStyle w:val="BodyText"/>
      </w:pPr>
      <w:r>
        <w:t xml:space="preserve">Customs Officer in DR Congo Kinshasa is one of critical importance and complexity. They stand at the intersection of economic policy, security, and international relations. While significant challenges related to corruption, technology, and training persist, there is a clear pathway toward improvement through strategic reform.</w:t>
      </w:r>
    </w:p>
    <w:p>
      <w:pPr>
        <w:pStyle w:val="BodyText"/>
      </w:pPr>
      <w:r>
        <w:t xml:space="preserve">This article has demonstrated that enhancing the effectiveness of customs administration in Kinshasa requires more than just legislative changes; it demands a holistic approach that includes technological investment, rigorous ethical standards, and socio-economic support for personnel. By empowering</w:t>
      </w:r>
    </w:p>
    <w:p>
      <w:pPr>
        <w:pStyle w:val="BodyText"/>
      </w:pPr>
      <w:r>
        <w:t xml:space="preserve">Customs Officers with the necessary tools and respect, DR Congo can unlock greater economic potential from its strategic location as a regional trade hub. Future research should focus on quantitative assessments of the impact of recent digital reforms on clearance times and revenue collection in Kinshasa’s major ports.</w:t>
      </w:r>
    </w:p>
    <w:bookmarkEnd w:id="25"/>
    <w:bookmarkStart w:id="26" w:name="references"/>
    <w:p>
      <w:pPr>
        <w:pStyle w:val="Heading2"/>
      </w:pPr>
      <w:r>
        <w:rPr>
          <w:u w:val="single"/>
        </w:rPr>
        <w:t xml:space="preserve">REFERENCES</w:t>
      </w:r>
    </w:p>
    <w:p>
      <w:pPr>
        <w:numPr>
          <w:ilvl w:val="0"/>
          <w:numId w:val="1001"/>
        </w:numPr>
        <w:pStyle w:val="Compact"/>
      </w:pPr>
      <w:r>
        <w:t xml:space="preserve">African Union. (2018). *Continental Free Trade Area: Implications for Customs Cooperation*. Addis Ababa: AU Commission.</w:t>
      </w:r>
    </w:p>
    <w:p>
      <w:pPr>
        <w:numPr>
          <w:ilvl w:val="0"/>
          <w:numId w:val="1001"/>
        </w:numPr>
        <w:pStyle w:val="Compact"/>
      </w:pPr>
      <w:r>
        <w:t xml:space="preserve">DGDA. (2021). *Annual Report on Customs Operations in the Democratic Republic of Congo*. Kinshasa: General Directorate of Customs and Excise.</w:t>
      </w:r>
    </w:p>
    <w:p>
      <w:pPr>
        <w:numPr>
          <w:ilvl w:val="0"/>
          <w:numId w:val="1001"/>
        </w:numPr>
        <w:pStyle w:val="Compact"/>
      </w:pPr>
      <w:r>
        <w:t xml:space="preserve">Kabemba, T. M. (2019). "Governance and Institutional Reform in DR Congo." *Journal of African Political Economy*, 45(3), 210-228.</w:t>
      </w:r>
    </w:p>
    <w:p>
      <w:pPr>
        <w:numPr>
          <w:ilvl w:val="0"/>
          <w:numId w:val="1001"/>
        </w:numPr>
        <w:pStyle w:val="Compact"/>
      </w:pPr>
      <w:r>
        <w:t xml:space="preserve">National Institute of Statistics (INS) DR Congo. (2023). *Statistical Yearbook: Trade and Commerce*. Kinshasa: INS.</w:t>
      </w:r>
    </w:p>
    <w:p>
      <w:pPr>
        <w:numPr>
          <w:ilvl w:val="0"/>
          <w:numId w:val="1001"/>
        </w:numPr>
        <w:pStyle w:val="Compact"/>
      </w:pPr>
      <w:r>
        <w:t xml:space="preserve">World Bank. (2016). *Doing Business 2016: Measuring Regulatory Quality and Efficiency*. Washington, DC: World Bank Group.</w:t>
      </w:r>
    </w:p>
    <w:p>
      <w:pPr>
        <w:numPr>
          <w:ilvl w:val="0"/>
          <w:numId w:val="1001"/>
        </w:numPr>
        <w:pStyle w:val="Compact"/>
      </w:pPr>
      <w:r>
        <w:t xml:space="preserve">World Customs Organization. (2020). *Global Trade Facilitation Guidelines for Developing Nations*. Brussels: WCO Secretariat.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the Democratic Republic of Congo: A Case Study of Kinshasa</dc:title>
  <dc:creator/>
  <dc:language>en</dc:language>
  <cp:keywords/>
  <dcterms:created xsi:type="dcterms:W3CDTF">2026-07-29T17:30:28Z</dcterms:created>
  <dcterms:modified xsi:type="dcterms:W3CDTF">2026-07-29T17:30:28Z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