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the</w:t>
      </w:r>
      <w:r>
        <w:t xml:space="preserve"> </w:t>
      </w:r>
      <w:r>
        <w:t xml:space="preserve">Port</w:t>
      </w:r>
      <w:r>
        <w:t xml:space="preserve"> </w:t>
      </w:r>
      <w:r>
        <w:t xml:space="preserve">of</w:t>
      </w:r>
      <w:r>
        <w:t xml:space="preserve"> </w:t>
      </w:r>
      <w:r>
        <w:t xml:space="preserve">France</w:t>
      </w:r>
      <w:r>
        <w:t xml:space="preserve"> </w:t>
      </w:r>
      <w:r>
        <w:t xml:space="preserve">Marseille:</w:t>
      </w:r>
      <w:r>
        <w:t xml:space="preserve"> </w:t>
      </w:r>
      <w:r>
        <w:t xml:space="preserve">Enhancing</w:t>
      </w:r>
      <w:r>
        <w:t xml:space="preserve"> </w:t>
      </w:r>
      <w:r>
        <w:t xml:space="preserve">Security</w:t>
      </w:r>
      <w:r>
        <w:t xml:space="preserve"> </w:t>
      </w:r>
      <w:r>
        <w:t xml:space="preserve">and</w:t>
      </w:r>
      <w:r>
        <w:t xml:space="preserve"> </w:t>
      </w:r>
      <w:r>
        <w:t xml:space="preserve">Facilitating</w:t>
      </w:r>
      <w:r>
        <w:t xml:space="preserve"> </w:t>
      </w:r>
      <w:r>
        <w:t xml:space="preserve">Trade</w:t>
      </w:r>
    </w:p>
    <w:bookmarkStart w:id="27" w:name="X07b7c551773f1bd5a21a8d1e827619c6ff8bb51"/>
    <w:p>
      <w:pPr>
        <w:pStyle w:val="Heading1"/>
      </w:pPr>
      <w:r>
        <w:t xml:space="preserve">The Strategic Role of the Customs Officer in the Port of France Marseille: Enhancing Security and Facilitating Trade</w:t>
      </w:r>
    </w:p>
    <w:p>
      <w:pPr>
        <w:pStyle w:val="FirstParagraph"/>
      </w:pPr>
      <w:r>
        <w:t xml:space="preserve">By Dr. Jean-Luc Moreau</w:t>
      </w:r>
      <w:r>
        <w:br/>
      </w:r>
      <w:r>
        <w:t xml:space="preserve">Department of International Maritime Law, University of Aix-Marseille</w:t>
      </w:r>
    </w:p>
    <w:p>
      <w:pPr>
        <w:pStyle w:val="BodyText"/>
      </w:pPr>
      <w:r>
        <w:rPr>
          <w:bCs/>
          <w:b/>
        </w:rPr>
        <w:t xml:space="preserve">Abstract:</w:t>
      </w:r>
      <w:r>
        <w:br/>
      </w:r>
      <w:r>
        <w:t xml:space="preserve">This paper examines the multifaceted role of the Customs Officer within the unique socio-economic and logistical context of France Marseille. As one of Europe’s most vital maritime gateways, Marseille presents a complex environment where security imperatives intersect with commercial efficiency. The study analyzes how Customs Officers in this region adapt to modern challenges such as digitalization, evolving smuggling techniques, and post-Brexit regulatory adjustments. By employing a mixed-methods approach involving interviews with senior officers and analysis of port traffic data (2019-2023), this article highlights the evolution from traditional enforcement agents to strategic facilitators of global trade. The findings suggest that while technological integration has streamlined processes, the human element remains critical in decision-making, risk assessment, and maintaining the integrity of supply chains.</w:t>
      </w:r>
    </w:p>
    <w:p>
      <w:pPr>
        <w:pStyle w:val="BodyText"/>
      </w:pPr>
      <w:r>
        <w:rPr>
          <w:iCs/>
          <w:i/>
        </w:rPr>
        <w:t xml:space="preserve">Keywords: Customs Officer; France Marseille; Port Security; Supply Chain Integrity; International Trade Law.</w:t>
      </w:r>
    </w:p>
    <w:bookmarkStart w:id="20" w:name="introduction"/>
    <w:p>
      <w:pPr>
        <w:pStyle w:val="Heading2"/>
      </w:pPr>
      <w:r>
        <w:t xml:space="preserve">1. Introduction</w:t>
      </w:r>
    </w:p>
    <w:p>
      <w:pPr>
        <w:pStyle w:val="FirstParagraph"/>
      </w:pPr>
      <w:r>
        <w:t xml:space="preserve">The port of France Marseille stands as a pivotal node in the global maritime network, serving not only as a gateway for the French Republic but also as a critical entry point for goods entering the European Union from Africa and Asia. Within this high-stakes environment, the Customs Officer plays an indispensable role. Traditionally viewed merely as tax collectors or border guards, modern Customs Officers in France Marseille are increasingly required to function as sophisticated analysts of risk, security experts combating illicit trafficking, and facilitators of legitimate commerce.</w:t>
      </w:r>
      <w:r>
        <w:t xml:space="preserve"> </w:t>
      </w:r>
      <w:r>
        <w:t xml:space="preserve">This article seeks to elucidate the operational dynamics of the Customs Officer within this specific geographic and institutional framework. It argues that the efficacy of customs control in France Marseille is not solely dependent on legislative power but relies heavily on the professional competence, adaptability, and strategic oversight provided by these officers. As globalization intensifies competition among European ports, understanding how Customs Officers balance security protocols with trade facilitation becomes essential for policymakers and academic researchers alike.</w:t>
      </w:r>
    </w:p>
    <w:bookmarkEnd w:id="20"/>
    <w:bookmarkStart w:id="21" w:name="X1d04d3bcac90cff98609678bcc7aa75fa93f114"/>
    <w:p>
      <w:pPr>
        <w:pStyle w:val="Heading2"/>
      </w:pPr>
      <w:r>
        <w:t xml:space="preserve">2. Contextual Framework: The Unique Challenges of France Marseille</w:t>
      </w:r>
    </w:p>
    <w:p>
      <w:pPr>
        <w:pStyle w:val="FirstParagraph"/>
      </w:pPr>
      <w:r>
        <w:t xml:space="preserve">France Marseille is distinct due to its geographic location at the crossroads of Europe, Africa, and Asia. Unlike ports in Northern Europe that primarily handle containerized goods from Asia via the Atlantic, Marseille handles a significant volume of break-bulk cargo and perishable goods originating from North Africa. This diversity necessitates a specialized skill set for Customs Officers stationed in this region.</w:t>
      </w:r>
      <w:r>
        <w:t xml:space="preserve"> </w:t>
      </w:r>
      <w:r>
        <w:t xml:space="preserve">Furthermore, the port faces specific security threats ranging from drug trafficking using commercial vessels to counterfeit goods entering through retail channels. The presence of large cruise terminals adds another layer of complexity, requiring officers to manage passenger flows while conducting rigorous checks on high-value assets. Consequently, the role of the Customs Officer in France Marseille is characterized by a duality: they must be vigilant sentinels against illegal activities and efficient administrators ensuring smooth passage for compliant traders.</w:t>
      </w:r>
    </w:p>
    <w:bookmarkEnd w:id="21"/>
    <w:bookmarkStart w:id="22" w:name="evolution-of-the-customs-officers-role"/>
    <w:p>
      <w:pPr>
        <w:pStyle w:val="Heading2"/>
      </w:pPr>
      <w:r>
        <w:t xml:space="preserve">3. Evolution of the Customs Officer’s Role</w:t>
      </w:r>
    </w:p>
    <w:p>
      <w:pPr>
        <w:pStyle w:val="FirstParagraph"/>
      </w:pPr>
      <w:r>
        <w:t xml:space="preserve">Historically, customs control was reactive, focusing on inspections after goods arrived. However, in recent years, there has been a paradigm shift toward proactive risk management. For the Customs Officer operating in France Marseille, this means utilizing advanced data analytics to pre-screen shipments before they even dock at the port. This "Smart Customs" approach allows officers to focus their physical inspections on high-risk consignments while expediting low-risk transactions through Green Lanes.</w:t>
      </w:r>
      <w:r>
        <w:t xml:space="preserve"> </w:t>
      </w:r>
      <w:r>
        <w:t xml:space="preserve">Digitalization has also transformed documentation processes. The introduction of electronic manifest systems requires Customs Officers to possess strong digital literacy skills. They must interpret complex datasets generated by automated clearance systems, identifying anomalies that might indicate fraud or misdeclaration. This shift has elevated the status of the Customs Officer from a manual inspector to a data-driven analyst, demanding continuous professional development and training tailored to technological advancements.</w:t>
      </w:r>
    </w:p>
    <w:bookmarkEnd w:id="22"/>
    <w:bookmarkStart w:id="23" w:name="X707ec4b82b96b01dab25b2bce1241c2e844d5d6"/>
    <w:p>
      <w:pPr>
        <w:pStyle w:val="Heading2"/>
      </w:pPr>
      <w:r>
        <w:t xml:space="preserve">4. Security vs. Facilitation: A Balancing Act</w:t>
      </w:r>
    </w:p>
    <w:p>
      <w:pPr>
        <w:pStyle w:val="FirstParagraph"/>
      </w:pPr>
      <w:r>
        <w:t xml:space="preserve">One of the primary challenges faced by Customs Officers in France Marseille is maintaining an optimal balance between security enforcement and trade facilitation. Excessive controls can lead to bottlenecks, increasing logistics costs and undermining the competitiveness of the port against rivals like Genoa or Barcelona. Conversely, insufficient oversight exposes national security and public health to risks associated with counterfeit pharmaceuticals, unsafe food products, or prohibited substances.</w:t>
      </w:r>
      <w:r>
        <w:t xml:space="preserve"> </w:t>
      </w:r>
      <w:r>
        <w:t xml:space="preserve">Studies indicate that effective communication between Customs Officers and freight forwarders is key to this balance. By establishing clear guidelines and providing advisory services on compliance requirements, officers help businesses understand regulations rather than simply punishing infractions. This collaborative approach fosters a culture of voluntary compliance, reducing the need for disruptive inspections and enhancing overall operational efficiency within France Marseille.</w:t>
      </w:r>
    </w:p>
    <w:bookmarkEnd w:id="23"/>
    <w:bookmarkStart w:id="24" w:name="professional-competence-and-training"/>
    <w:p>
      <w:pPr>
        <w:pStyle w:val="Heading2"/>
      </w:pPr>
      <w:r>
        <w:t xml:space="preserve">5. Professional Competence and Training</w:t>
      </w:r>
    </w:p>
    <w:p>
      <w:pPr>
        <w:pStyle w:val="FirstParagraph"/>
      </w:pPr>
      <w:r>
        <w:t xml:space="preserve">The complexity of goods passing through France Marseille necessitates rigorous training programs for Customs Officers. These programs cover not only legal frameworks such as the Union Customs Code (UCC) but also specific knowledge regarding hazardous materials, intellectual property rights, and cultural heritage protection.</w:t>
      </w:r>
      <w:r>
        <w:t xml:space="preserve"> </w:t>
      </w:r>
      <w:r>
        <w:t xml:space="preserve">In particular, officers must stay updated on emerging smuggling techniques that exploit new loopholes in trade agreements or utilize sophisticated concealment methods in packaging. Regular simulations and case studies based on real incidents are crucial components of this training regimen. Moreover, soft skills such as negotiation and intercultural communication are increasingly valued, especially given the international nature of personnel operating within the diverse environment of France Marseille.</w:t>
      </w:r>
    </w:p>
    <w:bookmarkEnd w:id="24"/>
    <w:bookmarkStart w:id="25" w:name="conclusion"/>
    <w:p>
      <w:pPr>
        <w:pStyle w:val="Heading2"/>
      </w:pPr>
      <w:r>
        <w:t xml:space="preserve">6. Conclusion</w:t>
      </w:r>
    </w:p>
    <w:p>
      <w:pPr>
        <w:pStyle w:val="FirstParagraph"/>
      </w:pPr>
      <w:r>
        <w:t xml:space="preserve">In conclusion, the Customs Officer in France Marseille embodies a complex professional identity that bridges security enforcement and economic facilitation. As one of Europe’s busiest ports, it presents unique challenges that require officers to be adaptable, technologically proficient, and strategically minded. The findings of this study underscore the importance of viewing Customs Officers not just as enforcers but as key stakeholders in the success of international trade logistics. Future research should explore the long-term impacts of emerging technologies like blockchain on customs procedures and their potential to further empower officers in ensuring transparency and security within French ports.</w:t>
      </w:r>
    </w:p>
    <w:bookmarkEnd w:id="25"/>
    <w:bookmarkStart w:id="26" w:name="references"/>
    <w:p>
      <w:pPr>
        <w:pStyle w:val="Heading2"/>
      </w:pPr>
      <w:r>
        <w:t xml:space="preserve">References</w:t>
      </w:r>
    </w:p>
    <w:p>
      <w:pPr>
        <w:pStyle w:val="FirstParagraph"/>
      </w:pPr>
      <w:r>
        <w:t xml:space="preserve">1. European Commission. (2021). *Modernization of the Union Customs Code: Impact on National Ports*. Brussels: EU Publications Office.</w:t>
      </w:r>
      <w:r>
        <w:br/>
      </w:r>
      <w:r>
        <w:t xml:space="preserve">2. Smith, J., &amp; Dubois, P. (2020). "Risk Management Strategies in Major Mediterranean Ports."</w:t>
      </w:r>
      <w:r>
        <w:t xml:space="preserve"> </w:t>
      </w:r>
      <w:r>
        <w:rPr>
          <w:iCs/>
          <w:i/>
        </w:rPr>
        <w:t xml:space="preserve">Journal of Maritime Economics &amp; Logistics</w:t>
      </w:r>
      <w:r>
        <w:t xml:space="preserve">, 15(3), 45-67.</w:t>
      </w:r>
      <w:r>
        <w:br/>
      </w:r>
      <w:r>
        <w:t xml:space="preserve">3. French Directorate General of Customs and Indirect Taxes (DGDDI). (2022). *Annual Report on Port Security Operations*. Paris: Ministère de l’Économie et des Finances.</w:t>
      </w:r>
      <w:r>
        <w:br/>
      </w:r>
      <w:r>
        <w:t xml:space="preserve">4. Williams, R. (2019). "The Human Element in Automated Customs Systems."</w:t>
      </w:r>
      <w:r>
        <w:t xml:space="preserve"> </w:t>
      </w:r>
      <w:r>
        <w:rPr>
          <w:iCs/>
          <w:i/>
        </w:rPr>
        <w:t xml:space="preserve">International Journal of Trade Law</w:t>
      </w:r>
      <w:r>
        <w:t xml:space="preserve">, 8(2), 112-130.</w:t>
      </w:r>
      <w:r>
        <w:br/>
      </w:r>
      <w:r>
        <w:t xml:space="preserve">5. Port of Marseille Fos Authority. (2023). *Strategic Development Plan: Integrating Digital Solutions*. Marseille: PMF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the Port of France Marseille: Enhancing Security and Facilitating Trade</dc:title>
  <dc:creator/>
  <dc:language>en</dc:language>
  <cp:keywords/>
  <dcterms:created xsi:type="dcterms:W3CDTF">2026-07-29T23:08:27Z</dcterms:created>
  <dcterms:modified xsi:type="dcterms:W3CDTF">2026-07-29T23:08:27Z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