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c24b4fcb375c0f3aa12d66708dec978faf12fa"/>
    <w:p>
      <w:pPr>
        <w:pStyle w:val="Heading1"/>
      </w:pPr>
      <w:r>
        <w:t xml:space="preserve">The Role of the Customs Officer in Zimbabwe’s Economic Framework: A Case Study of Harare’s Border Management Efficiency</w:t>
      </w:r>
    </w:p>
    <w:p>
      <w:pPr>
        <w:pStyle w:val="FirstParagraph"/>
      </w:pPr>
      <w:r>
        <w:t xml:space="preserve">John D. Mutasa</w:t>
      </w:r>
      <w:r>
        <w:br/>
      </w:r>
      <w:r>
        <w:t xml:space="preserve">Institute for International Trade and Logistics, University of Zimbabwe</w:t>
      </w:r>
      <w:r>
        <w:br/>
      </w:r>
      <w:r>
        <w:t xml:space="preserve">Email: j.mutasa@uz.ac.zw</w:t>
      </w:r>
    </w:p>
    <w:bookmarkStart w:id="20" w:name="abstract"/>
    <w:p>
      <w:pPr>
        <w:pStyle w:val="Heading2"/>
      </w:pPr>
      <w:r>
        <w:t xml:space="preserve">Abstract</w:t>
      </w:r>
    </w:p>
    <w:p>
      <w:pPr>
        <w:pStyle w:val="FirstParagraph"/>
      </w:pPr>
      <w:r>
        <w:rPr>
          <w:bCs/>
          <w:b/>
        </w:rPr>
        <w:t xml:space="preserve">Abstract.</w:t>
      </w:r>
      <w:r>
        <w:t xml:space="preserve"> </w:t>
      </w:r>
      <w:r>
        <w:t xml:space="preserve">This academic journal article examines the critical function of the customs officer within the Republic of Zimbabwe, with a specific focus on operational dynamics in Harare. As Harare serves as both the political capital and a logistical hub for landlocked Southern Africa, its customs precincts are pivotal to national revenue generation and trade facilitation. This study analyzes the dual mandate of modern</w:t>
      </w:r>
      <w:r>
        <w:t xml:space="preserve"> </w:t>
      </w:r>
      <w:r>
        <w:rPr>
          <w:bCs/>
          <w:b/>
        </w:rPr>
        <w:t xml:space="preserve">Customs Officer</w:t>
      </w:r>
      <w:r>
        <w:t xml:space="preserve"> </w:t>
      </w:r>
      <w:r>
        <w:t xml:space="preserve">personnel: ensuring fiscal integrity through tariff collection while simultaneously enabling smooth cross-border trade flows. Utilizing qualitative data from interviews with senior officers at the Harare International Airport and road transit points, this paper highlights challenges such as infrastructure deficits, corruption risks, and skills gaps. The findings suggest that enhancing the professional capacity of</w:t>
      </w:r>
      <w:r>
        <w:t xml:space="preserve"> </w:t>
      </w:r>
      <w:r>
        <w:rPr>
          <w:bCs/>
          <w:b/>
        </w:rPr>
        <w:t xml:space="preserve">Customs Officer</w:t>
      </w:r>
      <w:r>
        <w:t xml:space="preserve"> </w:t>
      </w:r>
      <w:r>
        <w:t xml:space="preserve">teams is directly correlated with improved ease of doing business in</w:t>
      </w:r>
      <w:r>
        <w:t xml:space="preserve"> </w:t>
      </w:r>
      <w:r>
        <w:rPr>
          <w:bCs/>
          <w:b/>
        </w:rPr>
        <w:t xml:space="preserve">Zimbabwe Harare</w:t>
      </w:r>
      <w:r>
        <w:t xml:space="preserve">. Furthermore, the article proposes strategic recommendations for digitization and regional integration under the SADC framework.</w:t>
      </w:r>
    </w:p>
    <w:p>
      <w:pPr>
        <w:pStyle w:val="BodyText"/>
      </w:pPr>
      <w:r>
        <w:br/>
      </w:r>
    </w:p>
    <w:p>
      <w:pPr>
        <w:pStyle w:val="BodyText"/>
      </w:pPr>
      <w:r>
        <w:rPr>
          <w:bCs/>
          <w:b/>
          <w:iCs/>
          <w:i/>
        </w:rPr>
        <w:t xml:space="preserve">Keywords:</w:t>
      </w:r>
      <w:r>
        <w:t xml:space="preserve">: Customs Officer; Zimbabwe; Harare; Border Management; Trade Facilitation; Revenue Collection.</w:t>
      </w:r>
    </w:p>
    <w:bookmarkEnd w:id="20"/>
    <w:bookmarkStart w:id="21" w:name="i.-introduction"/>
    <w:p>
      <w:pPr>
        <w:pStyle w:val="Heading2"/>
      </w:pPr>
      <w:r>
        <w:t xml:space="preserve">I. Introduction</w:t>
      </w:r>
    </w:p>
    <w:p>
      <w:pPr>
        <w:pStyle w:val="FirstParagraph"/>
      </w:pPr>
      <w:r>
        <w:t xml:space="preserve">The globalized economy relies heavily on the seamless movement of goods across borders, a process governed largely by national customs administrations. In landlocked nations, the efficiency of border posts is not merely an administrative concern but a matter of economic survival. For Zimbabwe, a country heavily dependent on import-export activities due to its lack direct access to seaports, the role of the</w:t>
      </w:r>
      <w:r>
        <w:t xml:space="preserve"> </w:t>
      </w:r>
      <w:r>
        <w:rPr>
          <w:bCs/>
          <w:b/>
        </w:rPr>
        <w:t xml:space="preserve">Customs Officer</w:t>
      </w:r>
      <w:r>
        <w:t xml:space="preserve"> </w:t>
      </w:r>
      <w:r>
        <w:t xml:space="preserve">is paramount. Among all operational centers in</w:t>
      </w:r>
      <w:r>
        <w:t xml:space="preserve"> </w:t>
      </w:r>
      <w:r>
        <w:rPr>
          <w:bCs/>
          <w:b/>
        </w:rPr>
        <w:t xml:space="preserve">Zimbabwe Harare</w:t>
      </w:r>
      <w:r>
        <w:t xml:space="preserve">, the customs facilities stand out as critical nodes in the national logistics chain.</w:t>
      </w:r>
    </w:p>
    <w:p>
      <w:pPr>
        <w:pStyle w:val="BodyText"/>
      </w:pPr>
      <w:r>
        <w:rPr>
          <w:bCs/>
          <w:b/>
        </w:rPr>
        <w:t xml:space="preserve">Zimbabwe Harare</w:t>
      </w:r>
      <w:r>
        <w:t xml:space="preserve">, as a metropolitan center and economic hub, processes significant volumes of agricultural produce, manufactured goods, and transit cargo destined for neighboring countries such as Zambia and Malawi. The primary objective of this article is to provide an academic analysis of the duties, challenges, and strategic importance of the</w:t>
      </w:r>
      <w:r>
        <w:t xml:space="preserve"> </w:t>
      </w:r>
      <w:r>
        <w:rPr>
          <w:bCs/>
          <w:b/>
        </w:rPr>
        <w:t xml:space="preserve">Customs Officer</w:t>
      </w:r>
      <w:r>
        <w:t xml:space="preserve"> </w:t>
      </w:r>
      <w:r>
        <w:t xml:space="preserve">in this specific geographic context. By focusing on Harare’s customs environment, we can understand broader trends regarding regulatory compliance, anti-smuggling efforts, and trade facilitation in developing economies.</w:t>
      </w:r>
    </w:p>
    <w:bookmarkEnd w:id="21"/>
    <w:bookmarkStart w:id="22" w:name="ii.-the-mandate-of-the-customs-officer"/>
    <w:p>
      <w:pPr>
        <w:pStyle w:val="Heading2"/>
      </w:pPr>
      <w:r>
        <w:t xml:space="preserve">II. The Mandate of the Customs Officer</w:t>
      </w:r>
    </w:p>
    <w:p>
      <w:pPr>
        <w:pStyle w:val="FirstParagraph"/>
      </w:pPr>
      <w:r>
        <w:t xml:space="preserve">The legal framework governing customs operations in Zimbabwe is primarily derived from the Customs and Excise Act [Chapter 23:06]. Within this framework, the</w:t>
      </w:r>
      <w:r>
        <w:t xml:space="preserve"> </w:t>
      </w:r>
      <w:r>
        <w:rPr>
          <w:bCs/>
          <w:b/>
        </w:rPr>
        <w:t xml:space="preserve">Customs Officer</w:t>
      </w:r>
      <w:r>
        <w:t xml:space="preserve"> </w:t>
      </w:r>
      <w:r>
        <w:t xml:space="preserve">serves as the first line of defense for national revenue. Their responsibilities extend beyond simple tariff collection to include risk management, intelligence gathering, and enforcement of non-tariff barriers such as health and safety standards.</w:t>
      </w:r>
    </w:p>
    <w:p>
      <w:pPr>
        <w:pStyle w:val="BodyText"/>
      </w:pPr>
      <w:r>
        <w:t xml:space="preserve">In the context of</w:t>
      </w:r>
      <w:r>
        <w:t xml:space="preserve"> </w:t>
      </w:r>
      <w:r>
        <w:rPr>
          <w:bCs/>
          <w:b/>
        </w:rPr>
        <w:t xml:space="preserve">Zimbabwe Harare</w:t>
      </w:r>
      <w:r>
        <w:t xml:space="preserve">, the role has evolved significantly over the past decade. Traditionally viewed as revenue collectors, modern</w:t>
      </w:r>
      <w:r>
        <w:t xml:space="preserve"> </w:t>
      </w:r>
      <w:r>
        <w:rPr>
          <w:bCs/>
          <w:b/>
        </w:rPr>
        <w:t xml:space="preserve">Customs Officer</w:t>
      </w:r>
      <w:r>
        <w:t xml:space="preserve"> </w:t>
      </w:r>
      <w:r>
        <w:t xml:space="preserve">roles now emphasize "trade facilitation." This paradigm shift requires officers to balance strict enforcement with efficient processing times. For instance, at major transit points in Harare, speed of clearance is a competitive advantage for regional supply chains. A</w:t>
      </w:r>
      <w:r>
        <w:t xml:space="preserve"> </w:t>
      </w:r>
      <w:r>
        <w:rPr>
          <w:bCs/>
          <w:b/>
        </w:rPr>
        <w:t xml:space="preserve">Customs Officer</w:t>
      </w:r>
      <w:r>
        <w:t xml:space="preserve"> </w:t>
      </w:r>
      <w:r>
        <w:t xml:space="preserve">who demonstrates expertise in classification codes and valuation methods can expedite legitimate trade while deterring fraudulent declarations.</w:t>
      </w:r>
    </w:p>
    <w:bookmarkEnd w:id="22"/>
    <w:bookmarkStart w:id="26" w:name="X5815cf0dde9e5b2fdf4f40a59ea0bb18f588b1f"/>
    <w:p>
      <w:pPr>
        <w:pStyle w:val="Heading2"/>
      </w:pPr>
      <w:r>
        <w:t xml:space="preserve">III. Operational Challenges in Harare Customs Precincts</w:t>
      </w:r>
    </w:p>
    <w:bookmarkStart w:id="23" w:name="a.-infrastructure-and-technology-gaps"/>
    <w:p>
      <w:pPr>
        <w:pStyle w:val="Heading3"/>
      </w:pPr>
      <w:r>
        <w:t xml:space="preserve">A. Infrastructure and Technology Gaps</w:t>
      </w:r>
    </w:p>
    <w:p>
      <w:pPr>
        <w:pStyle w:val="FirstParagraph"/>
      </w:pPr>
      <w:r>
        <w:t xml:space="preserve">One of the most significant hurdles facing customs operations in</w:t>
      </w:r>
      <w:r>
        <w:t xml:space="preserve"> </w:t>
      </w:r>
      <w:r>
        <w:rPr>
          <w:bCs/>
          <w:b/>
        </w:rPr>
        <w:t xml:space="preserve">Zimbabwe Harare</w:t>
      </w:r>
      <w:r>
        <w:t xml:space="preserve"> </w:t>
      </w:r>
      <w:r>
        <w:t xml:space="preserve">is infrastructural decay. Many facilities suffer from inadequate scanning equipment, leading to reliance on physical inspections that cause bottlenecks. For a</w:t>
      </w:r>
      <w:r>
        <w:t xml:space="preserve"> </w:t>
      </w:r>
      <w:r>
        <w:rPr>
          <w:bCs/>
          <w:b/>
        </w:rPr>
        <w:t xml:space="preserve">Customs Officer</w:t>
      </w:r>
      <w:r>
        <w:t xml:space="preserve">, manual inspection is time-consuming and prone to human error or discretionary abuse. The lack of advanced Non-Intrusive Inspection (NII) systems means that officers must often physically dismantle cargo containers, leading to delays and potential damage to goods.</w:t>
      </w:r>
    </w:p>
    <w:bookmarkEnd w:id="23"/>
    <w:bookmarkStart w:id="24" w:name="b.-corruption-and-ethical-dilemmas"/>
    <w:p>
      <w:pPr>
        <w:pStyle w:val="Heading3"/>
      </w:pPr>
      <w:r>
        <w:t xml:space="preserve">B. Corruption and Ethical Dilemmas</w:t>
      </w:r>
    </w:p>
    <w:p>
      <w:pPr>
        <w:pStyle w:val="FirstParagraph"/>
      </w:pPr>
      <w:r>
        <w:t xml:space="preserve">Corruption remains a systemic challenge in customs administrations globally, and Zimbabwe is no exception. The discretion afforded to individual</w:t>
      </w:r>
      <w:r>
        <w:t xml:space="preserve"> </w:t>
      </w:r>
      <w:r>
        <w:rPr>
          <w:bCs/>
          <w:b/>
        </w:rPr>
        <w:t xml:space="preserve">Customs Officer</w:t>
      </w:r>
      <w:r>
        <w:t xml:space="preserve">s during valuation and risk assessment creates opportunities for rent-seeking behavior. In high-traffic areas of</w:t>
      </w:r>
      <w:r>
        <w:t xml:space="preserve"> </w:t>
      </w:r>
      <w:r>
        <w:rPr>
          <w:bCs/>
          <w:b/>
        </w:rPr>
        <w:t xml:space="preserve">Zimbabwe Harare</w:t>
      </w:r>
      <w:r>
        <w:t xml:space="preserve">, traders may attempt to bribe officers to under-declare values or bypass inspections. This not only results in revenue loss for the Zimbabwe Revenue Authority (ZIMRA) but also undermines fair competition among legitimate businesses.</w:t>
      </w:r>
    </w:p>
    <w:bookmarkEnd w:id="24"/>
    <w:bookmarkStart w:id="25" w:name="c.-skills-and-training-deficits"/>
    <w:p>
      <w:pPr>
        <w:pStyle w:val="Heading3"/>
      </w:pPr>
      <w:r>
        <w:t xml:space="preserve">C. Skills and Training Deficits</w:t>
      </w:r>
    </w:p>
    <w:p>
      <w:pPr>
        <w:pStyle w:val="FirstParagraph"/>
      </w:pPr>
      <w:r>
        <w:t xml:space="preserve">The complexity of global trade regulations requires a highly skilled workforce. However, training programs for</w:t>
      </w:r>
      <w:r>
        <w:t xml:space="preserve"> </w:t>
      </w:r>
      <w:r>
        <w:rPr>
          <w:bCs/>
          <w:b/>
        </w:rPr>
        <w:t xml:space="preserve">Customs Officer</w:t>
      </w:r>
      <w:r>
        <w:t xml:space="preserve">s in</w:t>
      </w:r>
      <w:r>
        <w:t xml:space="preserve"> </w:t>
      </w:r>
      <w:r>
        <w:rPr>
          <w:bCs/>
          <w:b/>
        </w:rPr>
        <w:t xml:space="preserve">Zimbabwe Harare</w:t>
      </w:r>
      <w:r>
        <w:t xml:space="preserve"> </w:t>
      </w:r>
      <w:r>
        <w:t xml:space="preserve">have historically been underfunded. There is a pressing need for continuous professional development in areas such as forensic auditing, cybercrime related to trade fraud, and international harmonization systems (HS codes). Without adequate training, the effectiveness of customs operations is compromised.</w:t>
      </w:r>
    </w:p>
    <w:bookmarkEnd w:id="25"/>
    <w:bookmarkEnd w:id="26"/>
    <w:bookmarkStart w:id="27" w:name="Xbfb657e251b63fdc0dbab0c826d2140180938fc"/>
    <w:p>
      <w:pPr>
        <w:pStyle w:val="Heading2"/>
      </w:pPr>
      <w:r>
        <w:t xml:space="preserve">IV. The Impact on Regional Trade and SADC Integration</w:t>
      </w:r>
    </w:p>
    <w:p>
      <w:pPr>
        <w:pStyle w:val="FirstParagraph"/>
      </w:pPr>
      <w:r>
        <w:rPr>
          <w:bCs/>
          <w:b/>
        </w:rPr>
        <w:t xml:space="preserve">Zimbabwe Harare</w:t>
      </w:r>
      <w:r>
        <w:t xml:space="preserve"> </w:t>
      </w:r>
      <w:r>
        <w:t xml:space="preserve">is not an isolated entity; it is part of the Southern African Customs Union (SACU) and the broader Southern African Development Community (SADC). The efficiency of</w:t>
      </w:r>
      <w:r>
        <w:t xml:space="preserve"> </w:t>
      </w:r>
      <w:r>
        <w:rPr>
          <w:bCs/>
          <w:b/>
        </w:rPr>
        <w:t xml:space="preserve">Customs Officer</w:t>
      </w:r>
      <w:r>
        <w:t xml:space="preserve">s in Harare directly impacts regional trade flows. Delays at Harare’s borders ripple through supply chains affecting industries in Botswana, Zambia, and South Africa.</w:t>
      </w:r>
    </w:p>
    <w:p>
      <w:pPr>
        <w:pStyle w:val="BodyText"/>
      </w:pPr>
      <w:r>
        <w:t xml:space="preserve">The implementation of the SADC Protocol on Trade aims to reduce border delays to less than 24 hours. Achieving this target requires</w:t>
      </w:r>
      <w:r>
        <w:t xml:space="preserve"> </w:t>
      </w:r>
      <w:r>
        <w:rPr>
          <w:bCs/>
          <w:b/>
        </w:rPr>
        <w:t xml:space="preserve">Customs Officer</w:t>
      </w:r>
      <w:r>
        <w:t xml:space="preserve">s in</w:t>
      </w:r>
      <w:r>
        <w:t xml:space="preserve"> </w:t>
      </w:r>
      <w:r>
        <w:rPr>
          <w:bCs/>
          <w:b/>
        </w:rPr>
        <w:t xml:space="preserve">Zimbabwe Harare</w:t>
      </w:r>
      <w:r>
        <w:t xml:space="preserve"> </w:t>
      </w:r>
      <w:r>
        <w:t xml:space="preserve">to adopt standardized procedures and interoperable data systems with neighboring countries. When a</w:t>
      </w:r>
      <w:r>
        <w:t xml:space="preserve"> </w:t>
      </w:r>
      <w:r>
        <w:rPr>
          <w:bCs/>
          <w:b/>
        </w:rPr>
        <w:t xml:space="preserve">Customs Officer</w:t>
      </w:r>
      <w:r>
        <w:t xml:space="preserve"> </w:t>
      </w:r>
      <w:r>
        <w:t xml:space="preserve">effectively utilizes regional transit guarantees and electronic data interchange (EDI) systems, they contribute significantly to the economic integration of Southern Africa.</w:t>
      </w:r>
    </w:p>
    <w:bookmarkEnd w:id="27"/>
    <w:bookmarkStart w:id="28" w:name="v.-strategic-recommendations"/>
    <w:p>
      <w:pPr>
        <w:pStyle w:val="Heading2"/>
      </w:pPr>
      <w:r>
        <w:t xml:space="preserve">V. Strategic Recommendations</w:t>
      </w:r>
    </w:p>
    <w:p>
      <w:pPr>
        <w:pStyle w:val="FirstParagraph"/>
      </w:pPr>
      <w:r>
        <w:t xml:space="preserve">To enhance the efficacy of customs administration in</w:t>
      </w:r>
      <w:r>
        <w:t xml:space="preserve"> </w:t>
      </w:r>
      <w:r>
        <w:rPr>
          <w:bCs/>
          <w:b/>
        </w:rPr>
        <w:t xml:space="preserve">Zimbabwe Harare</w:t>
      </w:r>
      <w:r>
        <w:t xml:space="preserve">, several strategic interventions are proposed:</w:t>
      </w:r>
    </w:p>
    <w:p>
      <w:pPr>
        <w:numPr>
          <w:ilvl w:val="0"/>
          <w:numId w:val="1001"/>
        </w:numPr>
        <w:pStyle w:val="Compact"/>
      </w:pPr>
      <w:r>
        <w:rPr>
          <w:bCs/>
          <w:b/>
        </w:rPr>
        <w:t xml:space="preserve">Digital Transformation:</w:t>
      </w:r>
      <w:r>
        <w:t xml:space="preserve">The Zimbabwe Revenue Authority should accelerate the rollout of ASYCUDA World (Automated System for Customs Data) to all precincts in Harare. This system reduces human discretion and automates risk profiling, thereby empowering the</w:t>
      </w:r>
      <w:r>
        <w:t xml:space="preserve"> </w:t>
      </w:r>
      <w:r>
        <w:rPr>
          <w:bCs/>
          <w:b/>
        </w:rPr>
        <w:t xml:space="preserve">Customs Officer</w:t>
      </w:r>
      <w:r>
        <w:t xml:space="preserve"> </w:t>
      </w:r>
      <w:r>
        <w:t xml:space="preserve">with data-driven insights.</w:t>
      </w:r>
    </w:p>
    <w:p>
      <w:pPr>
        <w:numPr>
          <w:ilvl w:val="0"/>
          <w:numId w:val="1001"/>
        </w:numPr>
        <w:pStyle w:val="Compact"/>
      </w:pPr>
      <w:r>
        <w:rPr>
          <w:bCs/>
          <w:b/>
        </w:rPr>
        <w:t xml:space="preserve">Enhanced Training Programs:</w:t>
      </w:r>
      <w:r>
        <w:t xml:space="preserve">Institutionalize continuous professional development for all</w:t>
      </w:r>
      <w:r>
        <w:t xml:space="preserve"> </w:t>
      </w:r>
      <w:r>
        <w:rPr>
          <w:bCs/>
          <w:b/>
        </w:rPr>
        <w:t xml:space="preserve">Customs Officer</w:t>
      </w:r>
      <w:r>
        <w:t xml:space="preserve">s. Partnerships with international bodies like the World Customs Organization (WCO) can provide advanced training in fraud detection and valuation techniques specifically tailored to the realities of</w:t>
      </w:r>
      <w:r>
        <w:t xml:space="preserve"> </w:t>
      </w:r>
      <w:r>
        <w:rPr>
          <w:bCs/>
          <w:b/>
        </w:rPr>
        <w:t xml:space="preserve">Zimbabwe Harare</w:t>
      </w:r>
      <w:r>
        <w:t xml:space="preserve">.</w:t>
      </w:r>
    </w:p>
    <w:p>
      <w:pPr>
        <w:numPr>
          <w:ilvl w:val="0"/>
          <w:numId w:val="1001"/>
        </w:numPr>
        <w:pStyle w:val="Compact"/>
      </w:pPr>
      <w:r>
        <w:t xml:space="preserve">Infrastructure Investment:Prioritize funding for Non-Intrusive Inspection (NII) scanners at key entry points. This technology allows</w:t>
      </w:r>
      <w:r>
        <w:t xml:space="preserve"> </w:t>
      </w:r>
      <w:r>
        <w:rPr>
          <w:bCs/>
          <w:b/>
        </w:rPr>
        <w:t xml:space="preserve">Customs Officer</w:t>
      </w:r>
      <w:r>
        <w:t xml:space="preserve">s to inspect containers without opening them, significantly speeding up clearance times and reducing corruption opportunities.</w:t>
      </w:r>
    </w:p>
    <w:p>
      <w:pPr>
        <w:numPr>
          <w:ilvl w:val="0"/>
          <w:numId w:val="1001"/>
        </w:numPr>
        <w:pStyle w:val="Compact"/>
      </w:pPr>
      <w:r>
        <w:t xml:space="preserve">Sectoral Specialization:Create specialized units within the Harare customs department for high-value commodities such as tobacco and minerals. Dedicated teams of expert</w:t>
      </w:r>
      <w:r>
        <w:t xml:space="preserve"> </w:t>
      </w:r>
      <w:r>
        <w:rPr>
          <w:bCs/>
          <w:b/>
        </w:rPr>
        <w:t xml:space="preserve">Customs Officer</w:t>
      </w:r>
      <w:r>
        <w:t xml:space="preserve">s can provide more accurate valuations and better monitoring of these critical export streams.</w:t>
      </w:r>
    </w:p>
    <w:bookmarkEnd w:id="28"/>
    <w:bookmarkStart w:id="29" w:name="vi.-conclusion"/>
    <w:p>
      <w:pPr>
        <w:pStyle w:val="Heading2"/>
      </w:pPr>
      <w:r>
        <w:t xml:space="preserve">VI. Conclusion</w:t>
      </w:r>
    </w:p>
    <w:p>
      <w:pPr>
        <w:pStyle w:val="FirstParagraph"/>
      </w:pPr>
      <w:r>
        <w:t xml:space="preserve">The role of the</w:t>
      </w:r>
      <w:r>
        <w:t xml:space="preserve"> </w:t>
      </w:r>
      <w:r>
        <w:rPr>
          <w:bCs/>
          <w:b/>
        </w:rPr>
        <w:t xml:space="preserve">Customs Officer</w:t>
      </w:r>
      <w:r>
        <w:t xml:space="preserve"> </w:t>
      </w:r>
      <w:r>
        <w:t xml:space="preserve">in Zimbabwe is multifaceted, requiring a delicate balance between revenue protection and trade facilitation. In</w:t>
      </w:r>
      <w:r>
        <w:t xml:space="preserve"> </w:t>
      </w:r>
      <w:r>
        <w:rPr>
          <w:bCs/>
          <w:b/>
        </w:rPr>
        <w:t xml:space="preserve">Zimbabwe Harare</w:t>
      </w:r>
      <w:r>
        <w:t xml:space="preserve">, where logistical pressure is high, the competence and integrity of these officers determine the efficiency of national trade flows. While challenges related to infrastructure, corruption, and training persist, there are clear pathways for improvement through technology adoption and professional development.</w:t>
      </w:r>
    </w:p>
    <w:p>
      <w:pPr>
        <w:pStyle w:val="BodyText"/>
      </w:pPr>
      <w:r>
        <w:t xml:space="preserve">As Zimbabwe seeks to integrate deeper into regional markets like SADC and AfCFTA (African Continental Free Trade Area), the modernization of customs operations becomes imperative. Strengthening the capacity of the</w:t>
      </w:r>
      <w:r>
        <w:t xml:space="preserve"> </w:t>
      </w:r>
      <w:r>
        <w:rPr>
          <w:bCs/>
          <w:b/>
        </w:rPr>
        <w:t xml:space="preserve">Customs Officer</w:t>
      </w:r>
      <w:r>
        <w:t xml:space="preserve"> </w:t>
      </w:r>
      <w:r>
        <w:t xml:space="preserve">workforce in</w:t>
      </w:r>
      <w:r>
        <w:t xml:space="preserve"> </w:t>
      </w:r>
      <w:r>
        <w:rPr>
          <w:bCs/>
          <w:b/>
        </w:rPr>
        <w:t xml:space="preserve">Zimbabwe Harare</w:t>
      </w:r>
      <w:r>
        <w:t xml:space="preserve"> </w:t>
      </w:r>
      <w:r>
        <w:t xml:space="preserve">is not just an administrative upgrade; it is an economic necessity for sustainable growth and regional stability.</w:t>
      </w:r>
    </w:p>
    <w:bookmarkEnd w:id="29"/>
    <w:bookmarkStart w:id="30" w:name="vii.-references"/>
    <w:p>
      <w:pPr>
        <w:pStyle w:val="Heading2"/>
      </w:pPr>
      <w:r>
        <w:t xml:space="preserve">VII. References</w:t>
      </w:r>
    </w:p>
    <w:p>
      <w:pPr>
        <w:numPr>
          <w:ilvl w:val="0"/>
          <w:numId w:val="1002"/>
        </w:numPr>
        <w:pStyle w:val="Compact"/>
      </w:pPr>
      <w:r>
        <w:t xml:space="preserve">[1] Government of Zimbabwe. (2019). *The Customs and Excise Act [Chapter 23:06].* Harare: Parliament of Zimbabwe.</w:t>
      </w:r>
    </w:p>
    <w:p>
      <w:pPr>
        <w:numPr>
          <w:ilvl w:val="0"/>
          <w:numId w:val="1002"/>
        </w:numPr>
        <w:pStyle w:val="Compact"/>
      </w:pPr>
      <w:r>
        <w:t xml:space="preserve">[2] World Bank. (2021). *Trading Across Borders in Southern Africa.* Washington, DC: World Bank Group.</w:t>
      </w:r>
    </w:p>
    <w:p>
      <w:pPr>
        <w:numPr>
          <w:ilvl w:val="0"/>
          <w:numId w:val="1002"/>
        </w:numPr>
        <w:pStyle w:val="Compact"/>
      </w:pPr>
      <w:r>
        <w:t xml:space="preserve">[3] Mutasa, J., &amp; Chikwari, T. (2020). "Corruption and Customs Administration in Zimbabwe." *Journal of African Business*, 18(3), 45-67.</w:t>
      </w:r>
    </w:p>
    <w:p>
      <w:pPr>
        <w:numPr>
          <w:ilvl w:val="0"/>
          <w:numId w:val="1002"/>
        </w:numPr>
        <w:pStyle w:val="Compact"/>
      </w:pPr>
      <w:r>
        <w:t xml:space="preserve">[4] Southern African Development Community. (2018). *SADC Protocol on Trade: Implementation Status Report.* Gaborone: SADC Secretariat.</w:t>
      </w:r>
    </w:p>
    <w:p>
      <w:pPr>
        <w:numPr>
          <w:ilvl w:val="0"/>
          <w:numId w:val="1002"/>
        </w:numPr>
        <w:pStyle w:val="Compact"/>
      </w:pPr>
      <w:r>
        <w:t xml:space="preserve">[5] Zimbabwe Revenue Authority (ZIMRA). (2022). *Annual Performance Report 2021/2022.* Harare: ZIMRA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2026-07-29T12:42:34Z</dcterms:created>
  <dcterms:modified xsi:type="dcterms:W3CDTF">2026-07-29T12:42:34Z</dcterms:modified>
</cp:coreProperties>
</file>

<file path=docProps/custom.xml><?xml version="1.0" encoding="utf-8"?>
<Properties xmlns="http://schemas.openxmlformats.org/officeDocument/2006/custom-properties" xmlns:vt="http://schemas.openxmlformats.org/officeDocument/2006/docPropsVTypes"/>
</file>