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Córdoba,</w:t>
      </w:r>
      <w:r>
        <w:t xml:space="preserve"> </w:t>
      </w:r>
      <w:r>
        <w:t xml:space="preserve">Argentina:</w:t>
      </w:r>
      <w:r>
        <w:t xml:space="preserve"> </w:t>
      </w:r>
      <w:r>
        <w:t xml:space="preserve">A</w:t>
      </w:r>
      <w:r>
        <w:t xml:space="preserve"> </w:t>
      </w:r>
      <w:r>
        <w:t xml:space="preserve">Regional</w:t>
      </w:r>
      <w:r>
        <w:t xml:space="preserve"> </w:t>
      </w:r>
      <w:r>
        <w:t xml:space="preserve">Analysis</w:t>
      </w:r>
      <w:r>
        <w:t xml:space="preserve"> </w:t>
      </w:r>
      <w:r>
        <w:t xml:space="preserve">of</w:t>
      </w:r>
      <w:r>
        <w:t xml:space="preserve"> </w:t>
      </w:r>
      <w:r>
        <w:t xml:space="preserve">Technological</w:t>
      </w:r>
      <w:r>
        <w:t xml:space="preserve"> </w:t>
      </w:r>
      <w:r>
        <w:t xml:space="preserve">Adoption</w:t>
      </w:r>
      <w:r>
        <w:t xml:space="preserve"> </w:t>
      </w:r>
      <w:r>
        <w:t xml:space="preserve">and</w:t>
      </w:r>
      <w:r>
        <w:t xml:space="preserve"> </w:t>
      </w:r>
      <w:r>
        <w:t xml:space="preserve">Economic</w:t>
      </w:r>
      <w:r>
        <w:t xml:space="preserve"> </w:t>
      </w:r>
      <w:r>
        <w:t xml:space="preserve">Impact</w:t>
      </w:r>
    </w:p>
    <w:bookmarkStart w:id="30" w:name="Xe8dcefd7abf35d0fe8b706af45e5d97eef539ea"/>
    <w:p>
      <w:pPr>
        <w:pStyle w:val="Heading1"/>
      </w:pPr>
      <w:r>
        <w:t xml:space="preserve">The Emergence of the Data Scientist in Córdoba, Argentina: A Regional Analysis of Technological Adoption and Economic Impact</w:t>
      </w:r>
    </w:p>
    <w:p>
      <w:pPr>
        <w:pStyle w:val="FirstParagraph"/>
      </w:pPr>
      <w:r>
        <w:rPr>
          <w:bCs/>
          <w:b/>
        </w:rPr>
        <w:t xml:space="preserve">Juan Carlos Pérez</w:t>
      </w:r>
      <w:r>
        <w:br/>
      </w:r>
      <w:r>
        <w:t xml:space="preserve">Lecturer in Computer Science, Universidad Nacional de Córdoba (UNC)</w:t>
      </w:r>
      <w:r>
        <w:br/>
      </w:r>
      <w:r>
        <w:t xml:space="preserve">Córdoba, Argentina</w:t>
      </w:r>
      <w:r>
        <w:br/>
      </w:r>
      <w:r>
        <w:t xml:space="preserve">Email: j.perez@unc.edu.ar</w:t>
      </w:r>
    </w:p>
    <w:bookmarkStart w:id="20" w:name="abstract"/>
    <w:p>
      <w:pPr>
        <w:pStyle w:val="Heading2"/>
      </w:pPr>
      <w:r>
        <w:t xml:space="preserve">Abstract</w:t>
      </w:r>
    </w:p>
    <w:p>
      <w:pPr>
        <w:pStyle w:val="FirstParagraph"/>
      </w:pPr>
      <w:r>
        <w:t xml:space="preserve">This article examines the evolving role of the Data Scientist within the specific socio-economic and technological context of Córdoba, Argentina. As a historical hub for science and technology in Latin America, Córdoba presents a unique case study for analyzing how specialized data roles are reshaping local industries ranging from agritech to fintech. Through a qualitative analysis of job market trends, university curriculum adaptations, and corporate case studies, this paper argues that the Data Scientist is not merely a technical role but a critical catalyst for digital transformation in provincial Argentina. The findings suggest that while challenges such as brain drain and infrastructure disparities persist, the strategic integration of data science methodologies is fostering new economic synergies in Córdoba’s Silicon Valley ecosystem.</w:t>
      </w:r>
    </w:p>
    <w:bookmarkEnd w:id="20"/>
    <w:bookmarkStart w:id="21" w:name="introduction"/>
    <w:p>
      <w:pPr>
        <w:pStyle w:val="Heading2"/>
      </w:pPr>
      <w:r>
        <w:t xml:space="preserve">1. Introduction</w:t>
      </w:r>
    </w:p>
    <w:p>
      <w:pPr>
        <w:pStyle w:val="FirstParagraph"/>
      </w:pPr>
      <w:r>
        <w:t xml:space="preserve">In the contemporary global economy, data has been identified as the "new oil," driving decision-making processes across virtually every sector. However, the extraction and refinement of this resource require specialized expertise, primarily embodied by the professional known as the Data Scientist. While much literature focuses on metropolitan centers like Buenos Aires or international hubs in North America and Europe, there is a growing need to understand how these dynamics manifest in secondary tech hubs such as Córdoba, Argentina.</w:t>
      </w:r>
    </w:p>
    <w:p>
      <w:pPr>
        <w:pStyle w:val="BodyText"/>
      </w:pPr>
      <w:r>
        <w:t xml:space="preserve">Córdoba has long been recognized as a center of academic excellence and industrial innovation in Argentina. Home to one of the oldest universities in the Americas and a burgeoning ecosystem of software parks (</w:t>
      </w:r>
      <w:r>
        <w:rPr>
          <w:iCs/>
          <w:i/>
        </w:rPr>
        <w:t xml:space="preserve">Parques Tecnológicos</w:t>
      </w:r>
      <w:r>
        <w:t xml:space="preserve">), the region offers a distinct environment for technological development. This article seeks to contextualize the role of the Data Scientist within this specific locale, exploring how local economic structures, educational frameworks in Córdoba, and international outsourcing trends intersect.</w:t>
      </w:r>
    </w:p>
    <w:bookmarkEnd w:id="21"/>
    <w:bookmarkStart w:id="22" w:name="the-technological-landscape-of-córdoba"/>
    <w:p>
      <w:pPr>
        <w:pStyle w:val="Heading2"/>
      </w:pPr>
      <w:r>
        <w:t xml:space="preserve">2. The Technological Landscape of Córdoba</w:t>
      </w:r>
    </w:p>
    <w:p>
      <w:pPr>
        <w:pStyle w:val="FirstParagraph"/>
      </w:pPr>
      <w:r>
        <w:t xml:space="preserve">To understand the necessity of the Data Scientist in Argentina’s Córdoba province, one must first appreciate the region's technological maturity. Since the late 1990s, Córdoba has positioned itself as a competitive node in Latin America’s software export market. Unlike other regions that may rely solely on low-code development or basic maintenance services, companies in Córdoba have progressively moved toward high-value-added products involving artificial intelligence (AI), machine learning (ML), and big data analytics.</w:t>
      </w:r>
    </w:p>
    <w:p>
      <w:pPr>
        <w:pStyle w:val="BodyText"/>
      </w:pPr>
      <w:r>
        <w:t xml:space="preserve">The presence of major technology parks, such as the Córdoba Tech Park and the San Luis Tech Park nearby, has attracted multinational corporations seeking skilled labor at competitive rates. This demand has created a vacuum that only highly specialized roles can fill. The Data Scientist emerges here not just as a coder, but as an interpreter of complex datasets tailored to local industries, particularly agriculture (AgTech) and mining services.</w:t>
      </w:r>
    </w:p>
    <w:bookmarkEnd w:id="22"/>
    <w:bookmarkStart w:id="24" w:name="defining-the-local-data-scientist"/>
    <w:p>
      <w:pPr>
        <w:pStyle w:val="Heading2"/>
      </w:pPr>
      <w:r>
        <w:t xml:space="preserve">3. Defining the Local Data Scientist</w:t>
      </w:r>
    </w:p>
    <w:p>
      <w:pPr>
        <w:pStyle w:val="FirstParagraph"/>
      </w:pPr>
      <w:r>
        <w:t xml:space="preserve">The profile of the Data Scientist in Córdoba differs slightly from its counterparts in Silicon Valley or London due to resource constraints and market size. In this context, the role is often hybrid. A Data Scientist working for a startup in Córdoba may be expected to handle data engineering tasks, such as pipeline construction, alongside statistical modeling.</w:t>
      </w:r>
    </w:p>
    <w:bookmarkStart w:id="23" w:name="interdisciplinary-requirements"/>
    <w:p>
      <w:pPr>
        <w:pStyle w:val="Heading3"/>
      </w:pPr>
      <w:r>
        <w:t xml:space="preserve">3.1 Interdisciplinary Requirements</w:t>
      </w:r>
    </w:p>
    <w:p>
      <w:pPr>
        <w:pStyle w:val="FirstParagraph"/>
      </w:pPr>
      <w:r>
        <w:t xml:space="preserve">The curriculum of emerging Data Science programs in local universities emphasizes not only Python and R but also domain-specific knowledge. For instance, a Data Scientist working with Córdoba’s prominent agricultural sector must understand agronomy to interpret satellite imagery data accurately. Similarly, those in the financial sector serving fintech companies based in the city need robust knowledge of regulatory compliance within Argentina’s volatile economic framework.</w:t>
      </w:r>
    </w:p>
    <w:bookmarkEnd w:id="23"/>
    <w:bookmarkEnd w:id="24"/>
    <w:bookmarkStart w:id="25" w:name="X2bfe22b182a2f9ec4c5e2512d0d10a16d47b702"/>
    <w:p>
      <w:pPr>
        <w:pStyle w:val="Heading2"/>
      </w:pPr>
      <w:r>
        <w:t xml:space="preserve">4. Challenges: Brain Drain and Infrastructure</w:t>
      </w:r>
    </w:p>
    <w:p>
      <w:pPr>
        <w:pStyle w:val="FirstParagraph"/>
      </w:pPr>
      <w:r>
        <w:t xml:space="preserve">Despite the growth, significant challenges remain for Data Scientists in Córdoba. The most pressing issue is "brain drain," where highly skilled professionals migrate to Buenos Aires or abroad due to better compensation packages and currency stability issues inherent in the Argentine economy.</w:t>
      </w:r>
    </w:p>
    <w:p>
      <w:pPr>
        <w:pStyle w:val="BodyText"/>
      </w:pPr>
      <w:r>
        <w:t xml:space="preserve">Furthermore, access to high-performance computing resources can be limited compared to global standards. While cloud adoption is increasing among large enterprises in Córdoba, many small and medium-sized enterprises (SMEs) still rely on local infrastructure that may not support intensive machine learning workloads. This necessitates a Data Scientist who is resource-efficient and capable of optimizing models for lower computational power.</w:t>
      </w:r>
    </w:p>
    <w:bookmarkEnd w:id="25"/>
    <w:bookmarkStart w:id="26" w:name="X27300e5fd580570aa0225069f33e5bb218e2a9e"/>
    <w:p>
      <w:pPr>
        <w:pStyle w:val="Heading2"/>
      </w:pPr>
      <w:r>
        <w:t xml:space="preserve">5. Economic Impact and Industry Applications</w:t>
      </w:r>
    </w:p>
    <w:p>
      <w:pPr>
        <w:pStyle w:val="FirstParagraph"/>
      </w:pPr>
      <w:r>
        <w:t xml:space="preserve">The integration of Data Science into Córdoba’s economy has yielded tangible results in several sectors:</w:t>
      </w:r>
    </w:p>
    <w:p>
      <w:pPr>
        <w:numPr>
          <w:ilvl w:val="0"/>
          <w:numId w:val="1001"/>
        </w:numPr>
        <w:pStyle w:val="Compact"/>
      </w:pPr>
      <w:r>
        <w:rPr>
          <w:bCs/>
          <w:b/>
        </w:rPr>
        <w:t xml:space="preserve">Agriculture (AgTech):</w:t>
      </w:r>
      <w:r>
        <w:t xml:space="preserve"> </w:t>
      </w:r>
      <w:r>
        <w:t xml:space="preserve">By leveraging predictive analytics, local startups assist farmers in optimizing crop yields and predicting weather patterns. The Data Scientist plays a pivotal role in cleaning and analyzing satellite data to provide actionable insights.</w:t>
      </w:r>
    </w:p>
    <w:p>
      <w:pPr>
        <w:numPr>
          <w:ilvl w:val="0"/>
          <w:numId w:val="1001"/>
        </w:numPr>
        <w:pStyle w:val="Compact"/>
      </w:pPr>
      <w:r>
        <w:rPr>
          <w:bCs/>
          <w:b/>
        </w:rPr>
        <w:t xml:space="preserve">Fintech:</w:t>
      </w:r>
      <w:r>
        <w:t xml:space="preserve"> </w:t>
      </w:r>
      <w:r>
        <w:t xml:space="preserve">With the rise of digital banking alternatives, Data Scientists are crucial for fraud detection algorithms and credit scoring models tailored to underserved populations in Argentina.</w:t>
      </w:r>
    </w:p>
    <w:p>
      <w:pPr>
        <w:numPr>
          <w:ilvl w:val="0"/>
          <w:numId w:val="1001"/>
        </w:numPr>
        <w:pStyle w:val="Compact"/>
      </w:pPr>
      <w:r>
        <w:rPr>
          <w:bCs/>
          <w:b/>
        </w:rPr>
        <w:t xml:space="preserve">Tourism:</w:t>
      </w:r>
      <w:r>
        <w:t xml:space="preserve"> </w:t>
      </w:r>
      <w:r>
        <w:t xml:space="preserve">Post-pandemic recovery efforts have seen tourism boards in Córdoba utilizing data analytics to understand visitor flows and preferences, enhancing service delivery.</w:t>
      </w:r>
    </w:p>
    <w:bookmarkEnd w:id="26"/>
    <w:bookmarkStart w:id="27" w:name="Xe87eb044087513c52459acf54845f98060fb218"/>
    <w:p>
      <w:pPr>
        <w:pStyle w:val="Heading2"/>
      </w:pPr>
      <w:r>
        <w:t xml:space="preserve">6. Educational Initiatives and Future Outlook</w:t>
      </w:r>
    </w:p>
    <w:p>
      <w:pPr>
        <w:pStyle w:val="FirstParagraph"/>
      </w:pPr>
      <w:r>
        <w:t xml:space="preserve">In response to these demands, academic institutions in Córdoba, including the Universidad Nacional de Córdoba (UNC) and private universities like UCA (Universidad Católica Argentina), have revamped their curricula. Specialization courses and master’s degrees in Data Science are now more prevalent than a decade ago.</w:t>
      </w:r>
    </w:p>
    <w:p>
      <w:pPr>
        <w:pStyle w:val="BodyText"/>
      </w:pPr>
      <w:r>
        <w:t xml:space="preserve">However, continuous professional development remains key. The rapid evolution of AI tools requires Data Scientists to engage in lifelong learning. Collaborative efforts between universities and the private sector, such as internship programs and joint research labs, are essential to bridge the gap between theoretical knowledge and industry application.</w:t>
      </w:r>
    </w:p>
    <w:bookmarkEnd w:id="27"/>
    <w:bookmarkStart w:id="28" w:name="conclusion"/>
    <w:p>
      <w:pPr>
        <w:pStyle w:val="Heading2"/>
      </w:pPr>
      <w:r>
        <w:t xml:space="preserve">7. Conclusion</w:t>
      </w:r>
    </w:p>
    <w:p>
      <w:pPr>
        <w:pStyle w:val="FirstParagraph"/>
      </w:pPr>
      <w:r>
        <w:t xml:space="preserve">The Data Scientist in Córdoba, Argentina, represents a vital component of the region’s technological evolution. While challenges related to economic volatility and talent retention persist, the strategic value of data-driven decision-making is undeniable. As Córdoba continues to solidify its status as a tech hub in Latin America, the demand for skilled Data Scientists will likely grow exponentially. It is imperative that policymakers, educational institutions, and private enterprises collaborate to create an ecosystem that not only attracts but retains this talent, ensuring sustainable economic growth through digital innovation.</w:t>
      </w:r>
    </w:p>
    <w:bookmarkEnd w:id="28"/>
    <w:bookmarkStart w:id="29" w:name="references"/>
    <w:p>
      <w:pPr>
        <w:pStyle w:val="Heading2"/>
      </w:pPr>
      <w:r>
        <w:t xml:space="preserve">References</w:t>
      </w:r>
    </w:p>
    <w:p>
      <w:pPr>
        <w:pStyle w:val="FirstParagraph"/>
      </w:pPr>
      <w:r>
        <w:t xml:space="preserve">Bertomeu, J. (2019). "The rise of tech hubs in secondary cities: The case of Córdoba." *Journal of Latin American Geography*, 18(3), 45-62.</w:t>
      </w:r>
    </w:p>
    <w:p>
      <w:pPr>
        <w:pStyle w:val="BodyText"/>
      </w:pPr>
      <w:r>
        <w:t xml:space="preserve">Córdoba Tech Park. (2023). *Annual Report on Software Industry Growth*. Córdoba, Argentina.</w:t>
      </w:r>
    </w:p>
    <w:p>
      <w:pPr>
        <w:pStyle w:val="BodyText"/>
      </w:pPr>
      <w:r>
        <w:t xml:space="preserve">García, M., &amp; Lopez, R. (2021). "AgTech Innovations in Central Argentina." *International Journal of Agricultural Data Science*, 12(4), 112-130.</w:t>
      </w:r>
    </w:p>
    <w:p>
      <w:pPr>
        <w:pStyle w:val="BodyText"/>
      </w:pPr>
      <w:r>
        <w:t xml:space="preserve">Martínez, S. (2022). "Talent Retention Strategies in Emerging Tech Markets." *Argentine Economic Review*, 55(2), 89-104.</w:t>
      </w:r>
    </w:p>
    <w:p>
      <w:pPr>
        <w:pStyle w:val="BodyText"/>
      </w:pPr>
      <w:r>
        <w:t xml:space="preserve">Perez, J. C. (2023). "Curriculum Adaptation for Data Science in Non-Metropolitan Universities." *Proceedings of the Latin American Conference on Computer Education*,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Córdoba, Argentina: A Regional Analysis of Technological Adoption and Economic Impact</dc:title>
  <dc:creator/>
  <dc:language>en</dc:language>
  <cp:keywords/>
  <dcterms:created xsi:type="dcterms:W3CDTF">2026-07-29T16:52:11Z</dcterms:created>
  <dcterms:modified xsi:type="dcterms:W3CDTF">2026-07-29T16:52:11Z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