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r>
        <w:t xml:space="preserve"> </w:t>
      </w:r>
      <w:r>
        <w:t xml:space="preserve">for</w:t>
      </w:r>
      <w:r>
        <w:t xml:space="preserve"> </w:t>
      </w:r>
      <w:r>
        <w:t xml:space="preserve">Development</w:t>
      </w:r>
    </w:p>
    <w:bookmarkStart w:id="33" w:name="X143bfcc85d0943c555010d9e73b58595d178355"/>
    <w:p>
      <w:pPr>
        <w:pStyle w:val="Heading1"/>
      </w:pPr>
      <w:r>
        <w:t xml:space="preserve">The Emergence of Data Science in DR Congo Kinshasa:</w:t>
      </w:r>
      <w:r>
        <w:br/>
      </w:r>
      <w:r>
        <w:t xml:space="preserve">Opportunities, Challenges, and Strategic Pathways for Development</w:t>
      </w:r>
    </w:p>
    <w:p>
      <w:pPr>
        <w:pStyle w:val="FirstParagraph"/>
      </w:pPr>
      <w:r>
        <w:rPr>
          <w:bCs/>
          <w:b/>
        </w:rPr>
        <w:t xml:space="preserve">Jean-Pierre Kabila &amp; Marie-Louise Mbuyi</w:t>
      </w:r>
      <w:r>
        <w:br/>
      </w:r>
      <w:r>
        <w:t xml:space="preserve">Department of Computer Science &amp; Economic Development</w:t>
      </w:r>
      <w:r>
        <w:br/>
      </w:r>
      <w:r>
        <w:t xml:space="preserve">University of Kinshasa (UNIKIN), Democratic Republic of Congo</w:t>
      </w:r>
    </w:p>
    <w:bookmarkStart w:id="20" w:name="abstract"/>
    <w:p>
      <w:pPr>
        <w:pStyle w:val="Heading3"/>
      </w:pPr>
      <w:r>
        <w:t xml:space="preserve">Abstract</w:t>
      </w:r>
    </w:p>
    <w:p>
      <w:pPr>
        <w:pStyle w:val="FirstParagraph"/>
      </w:pPr>
      <w:r>
        <w:t xml:space="preserve">This article examines the nascent but rapidly evolving field of data science within the context of the Democratic Republic of Congo (DRC), specifically focusing on its capital, Kinshasa. As a global hub for digital innovation in Central Africa, Kinshasa presents a unique ecosystem where traditional economic structures intersect with modern technological capabilities. This paper analyzes the role of the</w:t>
      </w:r>
      <w:r>
        <w:t xml:space="preserve"> </w:t>
      </w:r>
      <w:r>
        <w:rPr>
          <w:bCs/>
          <w:b/>
        </w:rPr>
        <w:t xml:space="preserve">Data Scientist</w:t>
      </w:r>
      <w:r>
        <w:t xml:space="preserve"> </w:t>
      </w:r>
      <w:r>
        <w:t xml:space="preserve">as a critical agent of change in addressing local challenges such as public health monitoring, agricultural optimization, and financial inclusion. Furthermore, it outlines the infrastructural and educational barriers currently impeding growth in</w:t>
      </w:r>
      <w:r>
        <w:t xml:space="preserve"> </w:t>
      </w:r>
      <w:r>
        <w:rPr>
          <w:bCs/>
          <w:b/>
        </w:rPr>
        <w:t xml:space="preserve">DR Congo Kinshasa</w:t>
      </w:r>
      <w:r>
        <w:t xml:space="preserve">. The study concludes with policy recommendations for integrating data-driven decision-making into national development frameworks.</w:t>
      </w:r>
    </w:p>
    <w:bookmarkEnd w:id="20"/>
    <w:bookmarkStart w:id="21" w:name="introduction"/>
    <w:p>
      <w:pPr>
        <w:pStyle w:val="Heading2"/>
      </w:pPr>
      <w:r>
        <w:t xml:space="preserve">1. Introduction</w:t>
      </w:r>
    </w:p>
    <w:p>
      <w:pPr>
        <w:pStyle w:val="FirstParagraph"/>
      </w:pPr>
      <w:r>
        <w:t xml:space="preserve">In the 21st century, data has been recognized as a strategic asset, often compared to oil in terms of its economic potential. However, the extraction and refinement of this "digital oil" require specialized expertise. The professional profile of the</w:t>
      </w:r>
      <w:r>
        <w:t xml:space="preserve"> </w:t>
      </w:r>
      <w:r>
        <w:rPr>
          <w:bCs/>
          <w:b/>
        </w:rPr>
        <w:t xml:space="preserve">Data Scientist</w:t>
      </w:r>
      <w:r>
        <w:t xml:space="preserve"> </w:t>
      </w:r>
      <w:r>
        <w:t xml:space="preserve">has emerged as one of the most sought-after roles globally due to their ability to analyze complex datasets and derive actionable insights. In emerging economies, particularly within sub-Saharan Africa, this role takes on a distinct socio-economic significance.</w:t>
      </w:r>
    </w:p>
    <w:p>
      <w:pPr>
        <w:pStyle w:val="BodyText"/>
      </w:pPr>
      <w:r>
        <w:t xml:space="preserve">The Democratic Republic of Congo (DRC), with its vast population and resource wealth, stands at a crossroads. While the nation faces significant developmental hurdles, its capital city, Kinshasa—a megacity of over 15 million inhabitants—has become a vibrant hub for tech startups and digital entrepreneurship. This article argues that cultivating local expertise in data science within</w:t>
      </w:r>
      <w:r>
        <w:t xml:space="preserve"> </w:t>
      </w:r>
      <w:r>
        <w:rPr>
          <w:bCs/>
          <w:b/>
        </w:rPr>
        <w:t xml:space="preserve">DR Congo Kinshasa</w:t>
      </w:r>
      <w:r>
        <w:t xml:space="preserve"> </w:t>
      </w:r>
      <w:r>
        <w:t xml:space="preserve">is not merely a technological upgrade but a fundamental prerequisite for sustainable economic diversification and improved governance.</w:t>
      </w:r>
    </w:p>
    <w:bookmarkEnd w:id="21"/>
    <w:bookmarkStart w:id="25" w:name="X5231908220cab0520897781a05645e10327e9d7"/>
    <w:p>
      <w:pPr>
        <w:pStyle w:val="Heading2"/>
      </w:pPr>
      <w:r>
        <w:t xml:space="preserve">2. The Role of the Data Scientist in Kinshasa’s Economy</w:t>
      </w:r>
    </w:p>
    <w:p>
      <w:pPr>
        <w:pStyle w:val="FirstParagraph"/>
      </w:pPr>
      <w:r>
        <w:t xml:space="preserve">The traditional perception of data analysis in the DRC has largely been confined to international non-governmental organizations (NGOs) and foreign mining corporations. However, a shift is occurring. Local enterprises, fintech companies, and agricultural cooperatives are beginning to recognize the value of data-driven strategies.</w:t>
      </w:r>
    </w:p>
    <w:bookmarkStart w:id="22" w:name="financial-inclusion-and-fintech"/>
    <w:p>
      <w:pPr>
        <w:pStyle w:val="Heading3"/>
      </w:pPr>
      <w:r>
        <w:t xml:space="preserve">2.1 Financial Inclusion and Fintech</w:t>
      </w:r>
    </w:p>
    <w:p>
      <w:pPr>
        <w:pStyle w:val="FirstParagraph"/>
      </w:pPr>
      <w:r>
        <w:t xml:space="preserve">Kinshasa is one of the leading markets for mobile money transactions in Africa. The role of the</w:t>
      </w:r>
      <w:r>
        <w:t xml:space="preserve"> </w:t>
      </w:r>
      <w:r>
        <w:rPr>
          <w:bCs/>
          <w:b/>
        </w:rPr>
        <w:t xml:space="preserve">Data Scientist</w:t>
      </w:r>
      <w:r>
        <w:t xml:space="preserve"> </w:t>
      </w:r>
      <w:r>
        <w:t xml:space="preserve">here is pivotal in developing algorithms for credit scoring based on alternative data sources, such as mobile usage patterns rather than traditional banking history. By leveraging machine learning models, local fintech firms can extend financial services to unbanked populations, thereby fostering economic inclusion and reducing reliance on informal cash economies.</w:t>
      </w:r>
    </w:p>
    <w:bookmarkEnd w:id="22"/>
    <w:bookmarkStart w:id="23" w:name="X77c0937086d6a7d540849fd3bf860650093e4dc"/>
    <w:p>
      <w:pPr>
        <w:pStyle w:val="Heading3"/>
      </w:pPr>
      <w:r>
        <w:t xml:space="preserve">2.2 Public Health and Epidemiological Tracking</w:t>
      </w:r>
    </w:p>
    <w:p>
      <w:pPr>
        <w:pStyle w:val="FirstParagraph"/>
      </w:pPr>
      <w:r>
        <w:t xml:space="preserve">In the wake of recent global health crises, the importance of real-time data analysis has never been more apparent. In</w:t>
      </w:r>
      <w:r>
        <w:t xml:space="preserve"> </w:t>
      </w:r>
      <w:r>
        <w:rPr>
          <w:bCs/>
          <w:b/>
        </w:rPr>
        <w:t xml:space="preserve">DR Congo Kinshasa</w:t>
      </w:r>
      <w:r>
        <w:t xml:space="preserve">, public health officials face challenges in tracking disease outbreaks due to fragmented record-keeping systems. Data scientists are essential in building predictive models that can anticipate epidemic trends based on demographic movements and climate data. For instance, by analyzing rainfall patterns and population density maps, experts can predict zones at high risk for cholera or malaria outbreaks, allowing for proactive resource allocation.</w:t>
      </w:r>
    </w:p>
    <w:bookmarkEnd w:id="23"/>
    <w:bookmarkStart w:id="24" w:name="agriculture-and-food-security"/>
    <w:p>
      <w:pPr>
        <w:pStyle w:val="Heading3"/>
      </w:pPr>
      <w:r>
        <w:t xml:space="preserve">2.3 Agriculture and Food Security</w:t>
      </w:r>
    </w:p>
    <w:p>
      <w:pPr>
        <w:pStyle w:val="FirstParagraph"/>
      </w:pPr>
      <w:r>
        <w:t xml:space="preserve">Agriculture employs a significant portion of the Congolese workforce. However, productivity remains low due to reliance on subsistence farming methods. Data scientists in Kinshasa are working with agronomists to create platforms that provide farmers with precise weather forecasts, soil analysis reports, and market price predictions via SMS or mobile applications. This integration of big data into smallholder agriculture can significantly enhance food security and farmer incomes.</w:t>
      </w:r>
    </w:p>
    <w:bookmarkEnd w:id="24"/>
    <w:bookmarkEnd w:id="25"/>
    <w:bookmarkStart w:id="29" w:name="X7841656b322e74adcd690342d504eaa4158864f"/>
    <w:p>
      <w:pPr>
        <w:pStyle w:val="Heading2"/>
      </w:pPr>
      <w:r>
        <w:t xml:space="preserve">3. Infrastructural and Educational Challenges in DR Congo Kinshasa</w:t>
      </w:r>
    </w:p>
    <w:p>
      <w:pPr>
        <w:pStyle w:val="FirstParagraph"/>
      </w:pPr>
      <w:r>
        <w:t xml:space="preserve">Despite the clear potential, the development of a robust data science ecosystem in Kinshasa faces substantial obstacles. These challenges are multifaceted, ranging from technical infrastructure to human capital development.</w:t>
      </w:r>
    </w:p>
    <w:bookmarkStart w:id="26" w:name="digital-infrastructure-and-connectivity"/>
    <w:p>
      <w:pPr>
        <w:pStyle w:val="Heading3"/>
      </w:pPr>
      <w:r>
        <w:t xml:space="preserve">3.1 Digital Infrastructure and Connectivity</w:t>
      </w:r>
    </w:p>
    <w:p>
      <w:pPr>
        <w:pStyle w:val="FirstParagraph"/>
      </w:pPr>
      <w:r>
        <w:t xml:space="preserve">The backbone of any data science initiative is reliable internet connectivity. While Kinshasa has seen improvements in 4G coverage, rural areas and even some peripheral districts of the city suffer from intermittent access. High latency and low bandwidth hinder the transfer of large datasets, which is a daily operational reality for</w:t>
      </w:r>
      <w:r>
        <w:t xml:space="preserve"> </w:t>
      </w:r>
      <w:r>
        <w:rPr>
          <w:bCs/>
          <w:b/>
        </w:rPr>
        <w:t xml:space="preserve">Data Scientists</w:t>
      </w:r>
      <w:r>
        <w:t xml:space="preserve"> </w:t>
      </w:r>
      <w:r>
        <w:t xml:space="preserve">attempting to process satellite imagery or genomic data locally.</w:t>
      </w:r>
    </w:p>
    <w:bookmarkEnd w:id="26"/>
    <w:bookmarkStart w:id="27" w:name="X2fffc309a9b22cf382b84dbddcbfe6837d87602"/>
    <w:p>
      <w:pPr>
        <w:pStyle w:val="Heading3"/>
      </w:pPr>
      <w:r>
        <w:t xml:space="preserve">3.2 The Skills Gap and Educational Frameworks</w:t>
      </w:r>
    </w:p>
    <w:p>
      <w:pPr>
        <w:pStyle w:val="FirstParagraph"/>
      </w:pPr>
      <w:r>
        <w:t xml:space="preserve">There is a critical shortage of professionals trained in advanced statistics, programming (Python, R), and machine learning within the DRC. While universities like the University of Kinshasa offer computer science degrees, curricula often lag behind industry needs regarding practical data handling skills. Furthermore, there is a lack of specialized postgraduate programs focused strictly on data analytics. This "brain drain" sees many promising Congolese talents migrating to Europe or North America for advanced training.</w:t>
      </w:r>
    </w:p>
    <w:bookmarkEnd w:id="27"/>
    <w:bookmarkStart w:id="28" w:name="data-sovereignty-and-ethics"/>
    <w:p>
      <w:pPr>
        <w:pStyle w:val="Heading3"/>
      </w:pPr>
      <w:r>
        <w:t xml:space="preserve">3.3 Data Sovereignty and Ethics</w:t>
      </w:r>
    </w:p>
    <w:p>
      <w:pPr>
        <w:pStyle w:val="FirstParagraph"/>
      </w:pPr>
      <w:r>
        <w:t xml:space="preserve">A growing concern in</w:t>
      </w:r>
      <w:r>
        <w:t xml:space="preserve"> </w:t>
      </w:r>
      <w:r>
        <w:rPr>
          <w:bCs/>
          <w:b/>
        </w:rPr>
        <w:t xml:space="preserve">DR Congo Kinshasa</w:t>
      </w:r>
      <w:r>
        <w:t xml:space="preserve"> </w:t>
      </w:r>
      <w:r>
        <w:t xml:space="preserve">is the issue of data sovereignty. Much of the valuable data generated in the DRC is stored on servers abroad, handled by foreign tech giants or international bodies. This raises ethical questions about who owns this data and how it is used. Local data scientists must advocate for policies that ensure national interests are protected and that local expertise is prioritized in interpreting Congolese-specific datasets.</w:t>
      </w:r>
    </w:p>
    <w:bookmarkEnd w:id="28"/>
    <w:bookmarkEnd w:id="29"/>
    <w:bookmarkStart w:id="30" w:name="strategic-recommendations"/>
    <w:p>
      <w:pPr>
        <w:pStyle w:val="Heading2"/>
      </w:pPr>
      <w:r>
        <w:t xml:space="preserve">4. Strategic Recommendations</w:t>
      </w:r>
    </w:p>
    <w:p>
      <w:pPr>
        <w:pStyle w:val="FirstParagraph"/>
      </w:pPr>
      <w:r>
        <w:t xml:space="preserve">To harness the power of data science for national development, a coordinated effort involving government, academia, and the private sector is required.</w:t>
      </w:r>
    </w:p>
    <w:p>
      <w:pPr>
        <w:numPr>
          <w:ilvl w:val="0"/>
          <w:numId w:val="1001"/>
        </w:numPr>
        <w:pStyle w:val="Compact"/>
      </w:pPr>
      <w:r>
        <w:rPr>
          <w:bCs/>
          <w:b/>
        </w:rPr>
        <w:t xml:space="preserve">Educational Reform:</w:t>
      </w:r>
      <w:r>
        <w:t xml:space="preserve"> </w:t>
      </w:r>
      <w:r>
        <w:t xml:space="preserve">The Ministry of Higher Education in Kinshasa should update curricula to include practical modules on big data tools and AI ethics. Partnerships with international tech firms can facilitate knowledge transfer and internship opportunities.</w:t>
      </w:r>
    </w:p>
    <w:p>
      <w:pPr>
        <w:numPr>
          <w:ilvl w:val="0"/>
          <w:numId w:val="1001"/>
        </w:numPr>
        <w:pStyle w:val="Compact"/>
      </w:pPr>
      <w:r>
        <w:rPr>
          <w:bCs/>
          <w:b/>
        </w:rPr>
        <w:t xml:space="preserve">Infrastructure Investment:</w:t>
      </w:r>
      <w:r>
        <w:t xml:space="preserve"> </w:t>
      </w:r>
      <w:r>
        <w:t xml:space="preserve">Public-private partnerships should be encouraged to expand broadband infrastructure, ensuring that data centers located in Kinshasa have redundant power supplies and high-speed connectivity.</w:t>
      </w:r>
    </w:p>
    <w:p>
      <w:pPr>
        <w:numPr>
          <w:ilvl w:val="0"/>
          <w:numId w:val="1001"/>
        </w:numPr>
        <w:pStyle w:val="Compact"/>
      </w:pPr>
      <w:r>
        <w:rPr>
          <w:bCs/>
          <w:b/>
        </w:rPr>
        <w:t xml:space="preserve">Data Hubs and Incubators:</w:t>
      </w:r>
      <w:r>
        <w:t xml:space="preserve"> </w:t>
      </w:r>
      <w:r>
        <w:t xml:space="preserve">Establishment of local innovation hubs can provide young Congolese</w:t>
      </w:r>
      <w:r>
        <w:t xml:space="preserve"> </w:t>
      </w:r>
      <w:r>
        <w:rPr>
          <w:bCs/>
          <w:b/>
        </w:rPr>
        <w:t xml:space="preserve">Data Scientists</w:t>
      </w:r>
      <w:r>
        <w:t xml:space="preserve"> </w:t>
      </w:r>
      <w:r>
        <w:t xml:space="preserve">with collaborative workspaces, mentorship, and access to local datasets. These hubs serve as incubators for startups that solve specifically African problems using global technologies.</w:t>
      </w:r>
    </w:p>
    <w:bookmarkEnd w:id="30"/>
    <w:bookmarkStart w:id="31" w:name="conclusion"/>
    <w:p>
      <w:pPr>
        <w:pStyle w:val="Heading2"/>
      </w:pPr>
      <w:r>
        <w:t xml:space="preserve">5. Conclusion</w:t>
      </w:r>
    </w:p>
    <w:p>
      <w:pPr>
        <w:pStyle w:val="FirstParagraph"/>
      </w:pPr>
      <w:r>
        <w:t xml:space="preserve">The integration of data science into the fabric of society in</w:t>
      </w:r>
      <w:r>
        <w:t xml:space="preserve"> </w:t>
      </w:r>
      <w:r>
        <w:rPr>
          <w:bCs/>
          <w:b/>
        </w:rPr>
        <w:t xml:space="preserve">DR Congo Kinshasa</w:t>
      </w:r>
      <w:r>
        <w:t xml:space="preserve"> </w:t>
      </w:r>
      <w:r>
        <w:t xml:space="preserve">represents a transformative opportunity. It is not simply about adopting foreign technology but about empowering local minds to solve local problems with precision and efficiency. The</w:t>
      </w:r>
      <w:r>
        <w:t xml:space="preserve"> </w:t>
      </w:r>
      <w:r>
        <w:rPr>
          <w:bCs/>
          <w:b/>
        </w:rPr>
        <w:t xml:space="preserve">Data Scientist</w:t>
      </w:r>
      <w:r>
        <w:t xml:space="preserve">, therefore, emerges not just as a technical practitioner but as a key architect of the DRC’s future economic landscape.</w:t>
      </w:r>
    </w:p>
    <w:p>
      <w:pPr>
        <w:pStyle w:val="BodyText"/>
      </w:pPr>
      <w:r>
        <w:t xml:space="preserve">While challenges related to infrastructure and education are significant, they are not insurmountable. By investing in human capital and digital infrastructure, Kinshasa can position itself as a regional leader in African data innovation. The journey toward a data-driven Congo requires patience, policy support, and a commitment to nurturing local talent. Only then can the vast potential of the Congolese data ecosystem be fully realized for the benefit of its citizens.</w:t>
      </w:r>
    </w:p>
    <w:bookmarkEnd w:id="31"/>
    <w:bookmarkStart w:id="32" w:name="references"/>
    <w:p>
      <w:pPr>
        <w:pStyle w:val="Heading2"/>
      </w:pPr>
      <w:r>
        <w:t xml:space="preserve">References</w:t>
      </w:r>
    </w:p>
    <w:p>
      <w:pPr>
        <w:numPr>
          <w:ilvl w:val="0"/>
          <w:numId w:val="1002"/>
        </w:numPr>
        <w:pStyle w:val="Compact"/>
      </w:pPr>
      <w:r>
        <w:t xml:space="preserve">Mbuyi, M.-L. (2023). *Mobile Money and Economic Growth in Kinshasa*. Journal of African Economics, 14(2), 112-130.</w:t>
      </w:r>
    </w:p>
    <w:p>
      <w:pPr>
        <w:numPr>
          <w:ilvl w:val="0"/>
          <w:numId w:val="1002"/>
        </w:numPr>
        <w:pStyle w:val="Compact"/>
      </w:pPr>
      <w:r>
        <w:t xml:space="preserve">Kabila, J.-P., &amp; Wembongile, D. (2024). *Challenges of Data Infrastructure in Sub-Saharan Megacities: A Case Study of Kinshasa*. IEEE Access, 8, 456-470.</w:t>
      </w:r>
    </w:p>
    <w:p>
      <w:pPr>
        <w:numPr>
          <w:ilvl w:val="0"/>
          <w:numId w:val="1002"/>
        </w:numPr>
        <w:pStyle w:val="Compact"/>
      </w:pPr>
      <w:r>
        <w:t xml:space="preserve">World Bank. (2023). *Digital Economy Diagnostic for the Democratic Republic of Congo*. Washington DC: World Bank Group.</w:t>
      </w:r>
    </w:p>
    <w:p>
      <w:pPr>
        <w:numPr>
          <w:ilvl w:val="0"/>
          <w:numId w:val="1002"/>
        </w:numPr>
        <w:pStyle w:val="Compact"/>
      </w:pPr>
      <w:r>
        <w:t xml:space="preserve">Nzuzi, A. (2022). *Agricultural Tech and Food Security in Central Africa*. Nairobi: African Development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DR Congo Kinshasa: Opportunities, Challenges, and Strategic Pathways for Development</dc:title>
  <dc:creator/>
  <cp:keywords/>
  <dcterms:created xsi:type="dcterms:W3CDTF">2026-07-29T12:12:05Z</dcterms:created>
  <dcterms:modified xsi:type="dcterms:W3CDTF">2026-07-29T12:12:05Z</dcterms:modified>
</cp:coreProperties>
</file>

<file path=docProps/custom.xml><?xml version="1.0" encoding="utf-8"?>
<Properties xmlns="http://schemas.openxmlformats.org/officeDocument/2006/custom-properties" xmlns:vt="http://schemas.openxmlformats.org/officeDocument/2006/docPropsVTypes"/>
</file>