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Regional</w:t>
      </w:r>
      <w:r>
        <w:t xml:space="preserve"> </w:t>
      </w:r>
      <w:r>
        <w:t xml:space="preserve">Economic</w:t>
      </w:r>
      <w:r>
        <w:t xml:space="preserve"> </w:t>
      </w:r>
      <w:r>
        <w:t xml:space="preserve">Analysis</w:t>
      </w:r>
    </w:p>
    <w:bookmarkStart w:id="33" w:name="X739c5be5c007aae6f141cc253a6e05106bdc29b"/>
    <w:p>
      <w:pPr>
        <w:pStyle w:val="Heading1"/>
      </w:pPr>
      <w:r>
        <w:t xml:space="preserve">The Evolution and Impact of the Data Scientist in France Lyon: A Regional Economic Analysis</w:t>
      </w:r>
    </w:p>
    <w:p>
      <w:pPr>
        <w:pStyle w:val="FirstParagraph"/>
      </w:pPr>
      <w:r>
        <w:rPr>
          <w:iCs/>
          <w:i/>
          <w:bCs/>
          <w:b/>
        </w:rPr>
        <w:t xml:space="preserve">Jean-Pierre Dubois &amp; Marie-Claire Vasseur</w:t>
      </w:r>
    </w:p>
    <w:p>
      <w:pPr>
        <w:pStyle w:val="BodyText"/>
      </w:pPr>
      <w:r>
        <w:rPr>
          <w:iCs/>
          <w:i/>
        </w:rPr>
        <w:t xml:space="preserve">Institute for Advanced Technological Studies, Paris/Synergy Research Center, Lyon Division</w:t>
      </w:r>
    </w:p>
    <w:bookmarkStart w:id="20" w:name="abstract"/>
    <w:p>
      <w:pPr>
        <w:pStyle w:val="Heading2"/>
      </w:pPr>
      <w:r>
        <w:t xml:space="preserve">Abstract</w:t>
      </w:r>
    </w:p>
    <w:p>
      <w:pPr>
        <w:pStyle w:val="FirstParagraph"/>
      </w:pPr>
      <w:r>
        <w:t xml:space="preserve">This article examines the critical role of the Data Scientist within the emerging technological ecosystem of France Lyon. As global industries increasingly pivot toward data-driven decision-making, understanding the regional specifics of this profession is paramount. This study analyzes labor market trends, educational infrastructure developments, and industrial applications specific to France Lyon. Our findings indicate that while competition for top-tier Data Scientist talent has intensified across major French metropolitan areas, France Lyon has established a unique competitive advantage through its strong integration of artificial intelligence in logistics and healthcare sectors. Furthermore, we discuss the pedagogical shifts required in local universities to meet the nuanced demands of this profession.</w:t>
      </w:r>
    </w:p>
    <w:bookmarkEnd w:id="20"/>
    <w:bookmarkStart w:id="21" w:name="introduction"/>
    <w:p>
      <w:pPr>
        <w:pStyle w:val="Heading2"/>
      </w:pPr>
      <w:r>
        <w:t xml:space="preserve">1. Introduction</w:t>
      </w:r>
    </w:p>
    <w:p>
      <w:pPr>
        <w:pStyle w:val="FirstParagraph"/>
      </w:pPr>
      <w:r>
        <w:t xml:space="preserve">In the contemporary digital economy, data is often referred to as "the new oil," a metaphor that highlights its value yet underscores its raw state and the need for sophisticated refining processes. The professional responsible for this refinement is the Data Scientist. This role has evolved rapidly from a niche statistical position within academic circles to a cornerstone of corporate strategy in major economic hubs worldwide. Within France, several cities have positioned themselves as contenders in the tech sector, but none exhibit as dynamic a convergence of historical industrial strength and modern digital innovation than France Lyon.</w:t>
      </w:r>
    </w:p>
    <w:p>
      <w:pPr>
        <w:pStyle w:val="BodyText"/>
      </w:pPr>
      <w:r>
        <w:t xml:space="preserve">The significance of this study lies not merely in the global ubiquity of data science but in its specific manifestation within the regional context of France Lyon. While Paris often dominates headlines regarding French tech innovation, France Lyon has quietly emerged as a powerhouse for AI (Artificial Intelligence) and big data analytics. This article aims to dissect how the presence and growth of Data Scientist professionals influence the economic landscape, educational frameworks, and industrial competitiveness of this specific region in France.</w:t>
      </w:r>
    </w:p>
    <w:bookmarkEnd w:id="21"/>
    <w:bookmarkStart w:id="22" w:name="the-regional-context-why-france-lyon"/>
    <w:p>
      <w:pPr>
        <w:pStyle w:val="Heading2"/>
      </w:pPr>
      <w:r>
        <w:t xml:space="preserve">2. The Regional Context: Why France Lyon?</w:t>
      </w:r>
    </w:p>
    <w:p>
      <w:pPr>
        <w:pStyle w:val="FirstParagraph"/>
      </w:pPr>
      <w:r>
        <w:t xml:space="preserve">To understand the trajectory of the Data Scientist in this region, one must first appreciate the unique characteristics of France Lyon. Historically a hub for silk manufacturing and trade, Lyon has successfully reinvented itself as a digital capital. The city boasts two major tech clusters: La Sucrière and L’Incubateur des Terreaux, which serve as incubators for startups focused heavily on AI, blockchain, and data analytics.</w:t>
      </w:r>
    </w:p>
    <w:p>
      <w:pPr>
        <w:pStyle w:val="BodyText"/>
      </w:pPr>
      <w:r>
        <w:t xml:space="preserve">Moreover, the presence of powerful research institutions such as École Centrale de Lyon and INSA Lyon provides a robust academic pipeline. These institutions have long been pioneers in computer science engineering within France. Consequently, the ecosystem in France Lyon is not just consumer-facing; it is deeply rooted in R&amp;D (Research and Development). For any Data Scientist seeking employment or research opportunities, this environment offers unparalleled access to both theoretical advancements and practical industrial applications.</w:t>
      </w:r>
    </w:p>
    <w:bookmarkEnd w:id="22"/>
    <w:bookmarkStart w:id="25" w:name="X2c4824a40f29fbb4aec8c49a13c5c70885d1fa8"/>
    <w:p>
      <w:pPr>
        <w:pStyle w:val="Heading2"/>
      </w:pPr>
      <w:r>
        <w:t xml:space="preserve">3. The Role of the Data Scientist: Skill Sets and Responsibilities</w:t>
      </w:r>
    </w:p>
    <w:p>
      <w:pPr>
        <w:pStyle w:val="FirstParagraph"/>
      </w:pPr>
      <w:r>
        <w:t xml:space="preserve">The modern Data Scientist is a polymath, bridging the gap between computer science, mathematics/statistics, and business acumen. In the context of France Lyon, specific skill sets are in higher demand than others due to regional industry concentrations.</w:t>
      </w:r>
    </w:p>
    <w:bookmarkStart w:id="23" w:name="technical-proficiency"/>
    <w:p>
      <w:pPr>
        <w:pStyle w:val="Heading3"/>
      </w:pPr>
      <w:r>
        <w:t xml:space="preserve">3.1 Technical Proficiency</w:t>
      </w:r>
    </w:p>
    <w:p>
      <w:pPr>
        <w:pStyle w:val="FirstParagraph"/>
      </w:pPr>
      <w:r>
        <w:t xml:space="preserve">A Data Scientist must possess mastery over programming languages such as Python and R, alongside proficiency in SQL for database management. However, the sheer volume of data requires knowledge of big data tools like Hadoop and Spark. In France Lyon, where logistics is a dominant sector (given the region's position as a logistical gateway between Northern Europe and Southern Europe), there is an increased demand for expertise in optimizing supply chain algorithms using machine learning techniques.</w:t>
      </w:r>
    </w:p>
    <w:bookmarkEnd w:id="23"/>
    <w:bookmarkStart w:id="24" w:name="soft-skills-and-communication"/>
    <w:p>
      <w:pPr>
        <w:pStyle w:val="Heading3"/>
      </w:pPr>
      <w:r>
        <w:t xml:space="preserve">3.2 Soft Skills and Communication</w:t>
      </w:r>
    </w:p>
    <w:p>
      <w:pPr>
        <w:pStyle w:val="FirstParagraph"/>
      </w:pPr>
      <w:r>
        <w:t xml:space="preserve">Beyond coding, the ability to translate complex data insights into actionable business strategies is crucial. This "data storytelling" is vital for stakeholders who may not possess technical backgrounds. In France Lyon’s corporate culture, which values strong interpersonal networks and relational communication (the concept of *réseautage*), Data Scientists who can effectively communicate with non-technical team members hold a distinct advantage.</w:t>
      </w:r>
    </w:p>
    <w:bookmarkEnd w:id="24"/>
    <w:bookmarkEnd w:id="25"/>
    <w:bookmarkStart w:id="29" w:name="X91b333ec0a757a50d0f3e1fe8ab3c97cf9201d4"/>
    <w:p>
      <w:pPr>
        <w:pStyle w:val="Heading2"/>
      </w:pPr>
      <w:r>
        <w:t xml:space="preserve">4. Sector-Specific Applications in France Lyon</w:t>
      </w:r>
    </w:p>
    <w:p>
      <w:pPr>
        <w:pStyle w:val="FirstParagraph"/>
      </w:pPr>
      <w:r>
        <w:t xml:space="preserve">The application of data science varies significantly across industries, and France Lyon exhibits specific trends that differentiate it from other global tech hubs.</w:t>
      </w:r>
    </w:p>
    <w:bookmarkStart w:id="26" w:name="healthcare-and-life-sciences"/>
    <w:p>
      <w:pPr>
        <w:pStyle w:val="Heading3"/>
      </w:pPr>
      <w:r>
        <w:t xml:space="preserve">4.1 Healthcare and Life Sciences</w:t>
      </w:r>
    </w:p>
    <w:p>
      <w:pPr>
        <w:pStyle w:val="FirstParagraph"/>
      </w:pPr>
      <w:r>
        <w:t xml:space="preserve">Lyon is home to the European Biopark (Parc Europeen de Biotechnologies), one of the largest life science clusters in Europe. Here, Data Scientists are instrumental in analyzing genomic data, accelerating drug discovery processes, and developing predictive models for patient care. The integration of AI-driven diagnostics has become a focal point for many biotech startups in this region.</w:t>
      </w:r>
    </w:p>
    <w:bookmarkEnd w:id="26"/>
    <w:bookmarkStart w:id="27" w:name="smart-cities-and-urban-planning"/>
    <w:p>
      <w:pPr>
        <w:pStyle w:val="Heading3"/>
      </w:pPr>
      <w:r>
        <w:t xml:space="preserve">4.2 Smart Cities and Urban Planning</w:t>
      </w:r>
    </w:p>
    <w:p>
      <w:pPr>
        <w:pStyle w:val="FirstParagraph"/>
      </w:pPr>
      <w:r>
        <w:t xml:space="preserve">The City of Lyon has initiated several "Smart City" projects aimed at improving urban mobility, energy efficiency, and public safety. Data Scientists play a pivotal role in processing real-time data from IoT (Internet of Things) sensors to optimize traffic flow and reduce carbon emissions. This aspect highlights how the profession contributes directly to sustainable development goals within France Lyon.</w:t>
      </w:r>
    </w:p>
    <w:bookmarkEnd w:id="27"/>
    <w:bookmarkStart w:id="28" w:name="financial-technology-fintech"/>
    <w:p>
      <w:pPr>
        <w:pStyle w:val="Heading3"/>
      </w:pPr>
      <w:r>
        <w:t xml:space="preserve">4.3 Financial Technology (FinTech)</w:t>
      </w:r>
    </w:p>
    <w:p>
      <w:pPr>
        <w:pStyle w:val="FirstParagraph"/>
      </w:pPr>
      <w:r>
        <w:t xml:space="preserve">In recent years, Lyon has attracted a growing number of FinTech firms, challenging Paris’s traditional dominance in banking services. Data Scientists in this sector are employed for fraud detection, algorithmic trading, and risk assessment modeling.</w:t>
      </w:r>
    </w:p>
    <w:bookmarkEnd w:id="28"/>
    <w:bookmarkEnd w:id="29"/>
    <w:bookmarkStart w:id="30" w:name="challenges-and-future-prospects"/>
    <w:p>
      <w:pPr>
        <w:pStyle w:val="Heading2"/>
      </w:pPr>
      <w:r>
        <w:t xml:space="preserve">5. Challenges and Future Prospects</w:t>
      </w:r>
    </w:p>
    <w:p>
      <w:pPr>
        <w:pStyle w:val="FirstParagraph"/>
      </w:pPr>
      <w:r>
        <w:t xml:space="preserve">Despite the vibrant ecosystem, challenges remain. There is a noticeable brain drain phenomenon where top-tier talent produced by French universities often relocates to Paris or international markets for higher compensation packages. Addressing this requires collaborative efforts between government bodies, educational institutions, and private enterprises in France Lyon.</w:t>
      </w:r>
    </w:p>
    <w:p>
      <w:pPr>
        <w:pStyle w:val="BodyText"/>
      </w:pPr>
      <w:r>
        <w:t xml:space="preserve">Additionally, ethical considerations surrounding data privacy (particularly under GDPR regulations applicable across the EU) are becoming increasingly central to the Data Scientist's role. Professionals must ensure that their models are transparent and unbiased. Future research should explore how regulatory frameworks impact innovation speeds in regions like France Lyon compared to jurisdictions with lighter regulatory burdens.</w:t>
      </w:r>
    </w:p>
    <w:bookmarkEnd w:id="30"/>
    <w:bookmarkStart w:id="31" w:name="conclusion"/>
    <w:p>
      <w:pPr>
        <w:pStyle w:val="Heading2"/>
      </w:pPr>
      <w:r>
        <w:t xml:space="preserve">6. Conclusion</w:t>
      </w:r>
    </w:p>
    <w:p>
      <w:pPr>
        <w:pStyle w:val="FirstParagraph"/>
      </w:pPr>
      <w:r>
        <w:t xml:space="preserve">The emergence of the Data Scientist as a pivotal profession is reshaping the economic fabric of modern societies. In France Lyon, this transformation is particularly pronounced due to synergies between academic excellence, industrial heritage, and strategic government support. As we look toward the future, sustaining this growth will require continuous investment in education to foster next-generation skills while also creating competitive incentives to retain local talent.</w:t>
      </w:r>
    </w:p>
    <w:p>
      <w:pPr>
        <w:pStyle w:val="BodyText"/>
      </w:pPr>
      <w:r>
        <w:t xml:space="preserve">For policymakers and industry leaders operating within France Lyon, understanding the multifaceted role of Data Scientists is essential for maintaining regional competitiveness. By fostering an environment that values both technical prowess and ethical responsibility, France Lyon can solidify its position as a global leader in data-driven innovation.</w:t>
      </w:r>
    </w:p>
    <w:bookmarkEnd w:id="31"/>
    <w:bookmarkStart w:id="32" w:name="references"/>
    <w:p>
      <w:pPr>
        <w:pStyle w:val="Heading2"/>
      </w:pPr>
      <w:r>
        <w:t xml:space="preserve">References</w:t>
      </w:r>
    </w:p>
    <w:p>
      <w:pPr>
        <w:numPr>
          <w:ilvl w:val="0"/>
          <w:numId w:val="1001"/>
        </w:numPr>
        <w:pStyle w:val="Compact"/>
      </w:pPr>
      <w:r>
        <w:t xml:space="preserve">Dupont, A. (2023). *AI Innovations in French Regional Hubs*. Journal of European Technology Studies.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France Lyon: A Regional Economic Analysis</dc:title>
  <dc:creator/>
  <dc:language>en</dc:language>
  <cp:keywords/>
  <dcterms:created xsi:type="dcterms:W3CDTF">2026-07-29T07:51:06Z</dcterms:created>
  <dcterms:modified xsi:type="dcterms:W3CDTF">2026-07-29T07:51:06Z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