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Rome:</w:t>
      </w:r>
      <w:r>
        <w:t xml:space="preserve"> </w:t>
      </w:r>
      <w:r>
        <w:t xml:space="preserve">Bridging</w:t>
      </w:r>
      <w:r>
        <w:t xml:space="preserve"> </w:t>
      </w:r>
      <w:r>
        <w:t xml:space="preserve">Historical</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3e3d1d18c857d2d6bce42476a9c0584a58e9159"/>
    <w:p>
      <w:pPr>
        <w:pStyle w:val="Heading1"/>
      </w:pPr>
      <w:r>
        <w:t xml:space="preserve">The Emergence of the Data Scientist in Rome: Bridging Historical Tradition and Digital Innovation</w:t>
      </w:r>
    </w:p>
    <w:p>
      <w:pPr>
        <w:pStyle w:val="FirstParagraph"/>
      </w:pPr>
      <w:r>
        <w:rPr>
          <w:bCs/>
          <w:b/>
        </w:rPr>
        <w:t xml:space="preserve">Author:</w:t>
      </w:r>
      <w:r>
        <w:rPr>
          <w:iCs/>
          <w:i/>
        </w:rPr>
        <w:t xml:space="preserve">Elena Rossi, PhD</w:t>
      </w:r>
    </w:p>
    <w:p>
      <w:pPr>
        <w:pStyle w:val="BodyText"/>
      </w:pPr>
      <w:r>
        <w:rPr>
          <w:bCs/>
          <w:b/>
        </w:rPr>
        <w:t xml:space="preserve">Affiliation:</w:t>
      </w:r>
      <w:r>
        <w:t xml:space="preserve"> </w:t>
      </w:r>
      <w:r>
        <w:t xml:space="preserve">Department of Computer Science and Statistics, Sapienza University of Rome</w:t>
      </w:r>
    </w:p>
    <w:bookmarkStart w:id="20" w:name="abstract"/>
    <w:p>
      <w:pPr>
        <w:pStyle w:val="Heading3"/>
      </w:pPr>
      <w:r>
        <w:t xml:space="preserve">Abstract</w:t>
      </w:r>
    </w:p>
    <w:p>
      <w:pPr>
        <w:pStyle w:val="FirstParagraph"/>
      </w:pPr>
      <w:r>
        <w:rPr>
          <w:iCs/>
          <w:i/>
        </w:rPr>
        <w:t xml:space="preserve">This article examines the evolving role of the Data Scientist within the unique socio-economic and historical context of Italy, with a specific focus on Rome. While global tech hubs often dominate narratives regarding artificial intelligence and big data, Rome presents a distinct case study where ancient heritage intersects with modern digital transformation. This paper analyzes the challenges and opportunities facing Data Scientists in Italy's capital, highlighting the necessity for interdisciplinary skills that bridge technical proficiency with cultural contextualization. The findings suggest that the Roman Data Scientist must not only master algorithmic complexity but also navigate a complex regulatory landscape and a unique labor market characterized by traditional industries undergoing digital modernization.</w:t>
      </w:r>
    </w:p>
    <w:bookmarkEnd w:id="20"/>
    <w:bookmarkStart w:id="21" w:name="introduction"/>
    <w:p>
      <w:pPr>
        <w:pStyle w:val="Heading2"/>
      </w:pPr>
      <w:r>
        <w:t xml:space="preserve">1. Introduction</w:t>
      </w:r>
    </w:p>
    <w:p>
      <w:pPr>
        <w:pStyle w:val="FirstParagraph"/>
      </w:pPr>
      <w:r>
        <w:t xml:space="preserve">In the rapidly accelerating digital economy, the role of the Data Scientist has become pivotal across various sectors, from healthcare to finance. However, when examining this profession within the specific geographic and cultural boundaries of Italy Rome distinct characteristics emerge that differentiate this locale from Silicon Valley or London. Rome is not merely another European city with a growing tech scene; it is a capital city burdened by historical significance yet striving for future relevance in the global information age. This article explores how Data Scientists operating in Italy must adapt their methodologies and expectations to fit the local ecosystem which is characterized by a blend of public sector inertia small-to-medium enterprise (SME) dominance and a burgeoning startup community.</w:t>
      </w:r>
    </w:p>
    <w:p>
      <w:pPr>
        <w:pStyle w:val="BodyText"/>
      </w:pPr>
      <w:r>
        <w:t xml:space="preserve">The concept of the modern Data Scientist involves proficiency in statistics programming typically Python or R machine learning algorithms and domain expertise. However in Italy Rome these skills must be augmented by an understanding of local regulatory frameworks such as the General Data Protection Regulation (GDPR) as interpreted by Italian authorities and a sensitivity to the bureaucratic structures that define much of the public infrastructure.</w:t>
      </w:r>
    </w:p>
    <w:bookmarkEnd w:id="21"/>
    <w:bookmarkStart w:id="22" w:name="Xac21063be35fb7859eadbb082d551af8edc03f7"/>
    <w:p>
      <w:pPr>
        <w:pStyle w:val="Heading2"/>
      </w:pPr>
      <w:r>
        <w:t xml:space="preserve">2. The Landscape of Technology in Italy Rome</w:t>
      </w:r>
    </w:p>
    <w:p>
      <w:pPr>
        <w:pStyle w:val="FirstParagraph"/>
      </w:pPr>
      <w:r>
        <w:t xml:space="preserve">Rome has traditionally been viewed through the lens of tourism politics and history. Yet recent years have seen a significant shift toward digital innovation driven by both local initiatives and national government incentives aimed at closing the technological gap with Northern Europe. The presence of major universities such as Sapienza University of Rome provides a robust talent pool for aspiring Data Scientists. Nevertheless there remains a "brain drain" phenomenon where top-tier data talent often migrates to northern Italian cities like Milan or abroad.</w:t>
      </w:r>
    </w:p>
    <w:p>
      <w:pPr>
        <w:pStyle w:val="BodyText"/>
      </w:pPr>
      <w:r>
        <w:t xml:space="preserve">The local industry mix in Italy Rome is predominantly composed of public administration tourism services and traditional manufacturing. For Data Scientists this presents a unique challenge: the data available is often fragmented unstructured or siloed due to legacy systems. Unlike tech-native companies that build data infrastructure from the ground up Data Scientists in Rome often act as digital archaeologists piecing together insights from disparate sources while ensuring compliance with strict privacy laws.</w:t>
      </w:r>
    </w:p>
    <w:bookmarkEnd w:id="22"/>
    <w:bookmarkStart w:id="23" w:name="Xf64bc06826553258331eb5d32c5598e3d702a7f"/>
    <w:p>
      <w:pPr>
        <w:pStyle w:val="Heading2"/>
      </w:pPr>
      <w:r>
        <w:t xml:space="preserve">3. Key Competencies for the Roman Data Scientist</w:t>
      </w:r>
    </w:p>
    <w:p>
      <w:pPr>
        <w:pStyle w:val="FirstParagraph"/>
      </w:pPr>
      <w:r>
        <w:t xml:space="preserve">To succeed in this environment the modern Data Scientist must possess a specialized set of competencies that extend beyond standard technical skills. First and foremost is linguistic adaptability. While code is universal data documentation stakeholder communication and regulatory requirements in Italy are primarily conducted in Italian. Therefore bilingual proficiency is not just a soft skill but a technical necessity for accurate interpretation of local datasets.</w:t>
      </w:r>
    </w:p>
    <w:p>
      <w:pPr>
        <w:pStyle w:val="BodyText"/>
      </w:pPr>
      <w:r>
        <w:t xml:space="preserve">Secondly contextual intelligence is crucial. A predictive model developed for traffic management in Rome must account for historical urban layouts that have remained largely unchanged since the imperial era unlike the grid-like structures of modern cities. This requires Data Scientists to collaborate closely with urban planners historians and local government officials. The ability to translate complex statistical findings into actionable policy recommendations is highly valued in this setting.</w:t>
      </w:r>
    </w:p>
    <w:p>
      <w:pPr>
        <w:pStyle w:val="BodyText"/>
      </w:pPr>
      <w:r>
        <w:t xml:space="preserve">Thirdly ethical data governance plays a heightened role in Rome due to the strong public interest in privacy rights. With a high concentration of governmental institutions the demand for Data Scientists who can implement secure transparent and fair algorithms is growing rapidly. This includes expertise in differential privacy and explainable AI (XAI) which are critical for maintaining public trust in automated decision-making systems.</w:t>
      </w:r>
    </w:p>
    <w:bookmarkEnd w:id="23"/>
    <w:bookmarkStart w:id="24" w:name="X7d2064c34e6417dcd5c6fd63da00cd13c6f40a4"/>
    <w:p>
      <w:pPr>
        <w:pStyle w:val="Heading2"/>
      </w:pPr>
      <w:r>
        <w:t xml:space="preserve">4. Case Studies: Sector-Specific Applications</w:t>
      </w:r>
    </w:p>
    <w:p>
      <w:pPr>
        <w:pStyle w:val="FirstParagraph"/>
      </w:pPr>
      <w:r>
        <w:rPr>
          <w:bCs/>
          <w:b/>
        </w:rPr>
        <w:t xml:space="preserve">Tourism Analytics:</w:t>
      </w:r>
      <w:r>
        <w:t xml:space="preserve">Rome receives over ten million tourists annually. Data Scientists are increasingly utilized to analyze visitor flows using mobile signaling data and social media sentiment analysis. These insights help in managing congestion at historical sites like the Colosseum and Vatican City while optimizing resource allocation for public transport.</w:t>
      </w:r>
    </w:p>
    <w:p>
      <w:pPr>
        <w:pStyle w:val="BodyText"/>
      </w:pPr>
      <w:r>
        <w:rPr>
          <w:bCs/>
          <w:b/>
        </w:rPr>
        <w:t xml:space="preserve">Public Administration:</w:t>
      </w:r>
      <w:r>
        <w:t xml:space="preserve">In an effort to digitize municipal services Roman authorities are employing Data Scientists to optimize waste collection routes reduce energy consumption in public buildings and improve emergency response times. These projects often involve working with IoT sensors legacy databases and cross-departmental data sharing agreements which require strong project management skills alongside statistical rigor.</w:t>
      </w:r>
    </w:p>
    <w:bookmarkEnd w:id="24"/>
    <w:bookmarkStart w:id="25" w:name="challenges-and-future-directions"/>
    <w:p>
      <w:pPr>
        <w:pStyle w:val="Heading2"/>
      </w:pPr>
      <w:r>
        <w:t xml:space="preserve">5. Challenges and Future Directions</w:t>
      </w:r>
    </w:p>
    <w:p>
      <w:pPr>
        <w:pStyle w:val="FirstParagraph"/>
      </w:pPr>
      <w:r>
        <w:t xml:space="preserve">Despite the promising developments several challenges persist. Funding for deep tech research in Rome is limited compared to other European capitals. Additionally there is a cultural resistance to data-driven decision making in some traditional sectors where intuition and experience have long held sway over probabilistic models. Bridging this gap requires not only technical excellence but also effective change management strategies.</w:t>
      </w:r>
    </w:p>
    <w:p>
      <w:pPr>
        <w:pStyle w:val="BodyText"/>
      </w:pPr>
      <w:r>
        <w:t xml:space="preserve">The future of the Data Scientist in Italy Rome lies in fostering stronger collaborations between academia industry and public institutions. Initiatives such as innovation labs within government departments can serve as incubators for practical applications of data science. Furthermore educational programs at local universities must continue to evolve to include courses on digital ethics Italian law and sector-specific domain knowledge.</w:t>
      </w:r>
    </w:p>
    <w:bookmarkEnd w:id="25"/>
    <w:bookmarkStart w:id="26" w:name="conclusion"/>
    <w:p>
      <w:pPr>
        <w:pStyle w:val="Heading2"/>
      </w:pPr>
      <w:r>
        <w:t xml:space="preserve">6. Conclusion</w:t>
      </w:r>
    </w:p>
    <w:p>
      <w:pPr>
        <w:pStyle w:val="FirstParagraph"/>
      </w:pPr>
      <w:r>
        <w:t xml:space="preserve">The emergence of the Data Scientist in Rome represents a critical intersection of tradition and innovation. While the technical requirements remain globally consistent local adaptation is paramount for success. By leveraging Rome’s unique data landscapes Data Scientists can drive meaningful improvements in public services enhance tourism sustainability and support economic modernization. As Italy continues its digital transformation the role of the Roman Data Scientist will become increasingly vital not only for local development but also as a model for other historically rich regions navigating the complexities of the data-driven world.</w:t>
      </w:r>
    </w:p>
    <w:bookmarkEnd w:id="26"/>
    <w:bookmarkStart w:id="27" w:name="references"/>
    <w:p>
      <w:pPr>
        <w:pStyle w:val="Heading2"/>
      </w:pPr>
      <w:r>
        <w:t xml:space="preserve">References</w:t>
      </w:r>
    </w:p>
    <w:p>
      <w:pPr>
        <w:numPr>
          <w:ilvl w:val="0"/>
          <w:numId w:val="1001"/>
        </w:numPr>
        <w:pStyle w:val="Compact"/>
      </w:pPr>
      <w:r>
        <w:t xml:space="preserve">ISTAT (Italian National Institute of Statistics). (2023). *Annual Report on Digital Innovation in Public Administration*. Rome: ISTAT.</w:t>
      </w:r>
    </w:p>
    <w:p>
      <w:pPr>
        <w:numPr>
          <w:ilvl w:val="0"/>
          <w:numId w:val="1001"/>
        </w:numPr>
        <w:pStyle w:val="Compact"/>
      </w:pPr>
      <w:r>
        <w:t xml:space="preserve">Rossi, E., &amp; Bianchi, L. (2022). "Challenges of Big Data Analytics in Heritage Cities." *Journal of Urban Technology*, 15(3), 45-67.</w:t>
      </w:r>
    </w:p>
    <w:p>
      <w:pPr>
        <w:numPr>
          <w:ilvl w:val="0"/>
          <w:numId w:val="1001"/>
        </w:numPr>
        <w:pStyle w:val="Compact"/>
      </w:pPr>
      <w:r>
        <w:t xml:space="preserve">European Commission. (2021). *Digital Economy and Society Index (DESI): Italy Country Profile*. Brussels: EC.</w:t>
      </w:r>
    </w:p>
    <w:p>
      <w:pPr>
        <w:numPr>
          <w:ilvl w:val="0"/>
          <w:numId w:val="1001"/>
        </w:numPr>
        <w:pStyle w:val="Compact"/>
      </w:pPr>
      <w:r>
        <w:t xml:space="preserve">Sapienza University of Rome. (2023). *Strategic Plan for Digital Research and Innovation*. Rome: Sapienza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Rome: Bridging Historical Tradition and Digital Innovation</dc:title>
  <dc:creator/>
  <dc:language>en</dc:language>
  <cp:keywords/>
  <dcterms:created xsi:type="dcterms:W3CDTF">2026-07-29T09:39:37Z</dcterms:created>
  <dcterms:modified xsi:type="dcterms:W3CDTF">2026-07-29T09:39:37Z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