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Computation: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Kyoto</w:t>
      </w:r>
    </w:p>
    <w:bookmarkStart w:id="29" w:name="X83c90d902337d2882ea5c6fded51585e5345d9b"/>
    <w:p>
      <w:pPr>
        <w:pStyle w:val="Heading1"/>
      </w:pPr>
      <w:r>
        <w:t xml:space="preserve">The Convergence of Tradition and Computation:The Evolving Role of the Data Scientist in Japan Kyoto</w:t>
      </w:r>
    </w:p>
    <w:p>
      <w:pPr>
        <w:pStyle w:val="FirstParagraph"/>
      </w:pPr>
      <w:r>
        <w:rPr>
          <w:bCs/>
          <w:b/>
        </w:rPr>
        <w:t xml:space="preserve">Author:</w:t>
      </w:r>
      <w:r>
        <w:br/>
      </w:r>
      <w:r>
        <w:t xml:space="preserve">Dr. A. Tanaka &amp; Dr. J. Smith</w:t>
      </w:r>
      <w:r>
        <w:br/>
      </w:r>
      <w:r>
        <w:t xml:space="preserve">Department of Computational Social Sciences, Kyoto Institute of Technology</w:t>
      </w:r>
    </w:p>
    <w:bookmarkStart w:id="20" w:name="abstract"/>
    <w:p>
      <w:pPr>
        <w:pStyle w:val="Heading3"/>
      </w:pPr>
      <w:r>
        <w:t xml:space="preserve">Abstract</w:t>
      </w:r>
    </w:p>
    <w:p>
      <w:pPr>
        <w:pStyle w:val="FirstParagraph"/>
      </w:pPr>
      <w:r>
        <w:t xml:space="preserve">This article examines the specialized role of the</w:t>
      </w:r>
      <w:r>
        <w:t xml:space="preserve"> </w:t>
      </w:r>
      <w:r>
        <w:rPr>
          <w:bCs/>
          <w:b/>
        </w:rPr>
        <w:t xml:space="preserve">Data Scientist</w:t>
      </w:r>
      <w:r>
        <w:t xml:space="preserve"> </w:t>
      </w:r>
      <w:r>
        <w:t xml:space="preserve">within the unique socio-economic and cultural context of Japan, with a specific focus on its historical capital, Kyoto. While global trends in data science emphasize automation and artificial intelligence, the landscape in Japan presents distinct challenges characterized by an aging population, a robust manufacturing heritage (monozukuri), and deep-rooted cultural traditions. This paper argues that the effective</w:t>
      </w:r>
      <w:r>
        <w:t xml:space="preserve"> </w:t>
      </w:r>
      <w:r>
        <w:rPr>
          <w:bCs/>
          <w:b/>
        </w:rPr>
        <w:t xml:space="preserve">Data Scientist</w:t>
      </w:r>
      <w:r>
        <w:t xml:space="preserve"> </w:t>
      </w:r>
      <w:r>
        <w:t xml:space="preserve">operating in</w:t>
      </w:r>
      <w:r>
        <w:t xml:space="preserve"> </w:t>
      </w:r>
      <w:r>
        <w:rPr>
          <w:bCs/>
          <w:b/>
        </w:rPr>
        <w:t xml:space="preserve">Japan Kyoto</w:t>
      </w:r>
      <w:r>
        <w:t xml:space="preserve"> </w:t>
      </w:r>
      <w:r>
        <w:t xml:space="preserve">must possess not only technical proficiency but also a nuanced understanding of local societal structures, linguistic subtleties, and ethical considerations regarding data privacy. By analyzing case studies from the tourism sector and traditional craftsmanship industries in Kyoto, we demonstrate how data-driven decision-making can preserve heritage while fostering modern innovation. The study concludes that the</w:t>
      </w:r>
      <w:r>
        <w:t xml:space="preserve"> </w:t>
      </w:r>
      <w:r>
        <w:rPr>
          <w:bCs/>
          <w:b/>
        </w:rPr>
        <w:t xml:space="preserve">Data Scientist</w:t>
      </w:r>
      <w:r>
        <w:t xml:space="preserve"> </w:t>
      </w:r>
      <w:r>
        <w:t xml:space="preserve">acts as a critical bridge between historical preservation and future technological advancement in</w:t>
      </w:r>
      <w:r>
        <w:t xml:space="preserve"> </w:t>
      </w:r>
      <w:r>
        <w:rPr>
          <w:bCs/>
          <w:b/>
        </w:rPr>
        <w:t xml:space="preserve">Japan Kyoto</w:t>
      </w:r>
      <w:r>
        <w:t xml:space="preserve">.</w:t>
      </w:r>
    </w:p>
    <w:bookmarkEnd w:id="20"/>
    <w:bookmarkStart w:id="21" w:name="introduction"/>
    <w:p>
      <w:pPr>
        <w:pStyle w:val="Heading2"/>
      </w:pPr>
      <w:r>
        <w:t xml:space="preserve">1. Introduction</w:t>
      </w:r>
    </w:p>
    <w:p>
      <w:pPr>
        <w:pStyle w:val="FirstParagraph"/>
      </w:pPr>
      <w:r>
        <w:t xml:space="preserve">The digitization of society has rendered data science one of the most pivotal disciplines of the twenty-first century. However, the application and perception of this discipline vary significantly across global borders. In</w:t>
      </w:r>
      <w:r>
        <w:t xml:space="preserve"> </w:t>
      </w:r>
      <w:r>
        <w:rPr>
          <w:bCs/>
          <w:b/>
        </w:rPr>
        <w:t xml:space="preserve">Japan Kyoto</w:t>
      </w:r>
      <w:r>
        <w:t xml:space="preserve">, a city renowned for its preservation of traditional culture and its status as a former imperial capital, the integration of modern data analytics into daily life and business operations presents a unique paradigm. Unlike Tokyo or Silicon Valley, where rapid disruption is often celebrated,</w:t>
      </w:r>
      <w:r>
        <w:t xml:space="preserve"> </w:t>
      </w:r>
      <w:r>
        <w:rPr>
          <w:bCs/>
          <w:b/>
        </w:rPr>
        <w:t xml:space="preserve">Japan Kyoto</w:t>
      </w:r>
      <w:r>
        <w:t xml:space="preserve"> </w:t>
      </w:r>
      <w:r>
        <w:t xml:space="preserve">exhibits a preference for incremental improvement and continuity. Consequently, the profile of the successful</w:t>
      </w:r>
      <w:r>
        <w:t xml:space="preserve"> </w:t>
      </w:r>
      <w:r>
        <w:rPr>
          <w:bCs/>
          <w:b/>
        </w:rPr>
        <w:t xml:space="preserve">Data Scientist</w:t>
      </w:r>
      <w:r>
        <w:t xml:space="preserve"> </w:t>
      </w:r>
      <w:r>
        <w:t xml:space="preserve">in this region diverges from Western standards.</w:t>
      </w:r>
    </w:p>
    <w:p>
      <w:pPr>
        <w:pStyle w:val="BodyText"/>
      </w:pPr>
      <w:r>
        <w:t xml:space="preserve">This article explores how the intersection of advanced computational methods and traditional Japanese values shapes the practice of data science in</w:t>
      </w:r>
      <w:r>
        <w:t xml:space="preserve"> </w:t>
      </w:r>
      <w:r>
        <w:rPr>
          <w:bCs/>
          <w:b/>
        </w:rPr>
        <w:t xml:space="preserve">Japan Kyoto</w:t>
      </w:r>
      <w:r>
        <w:t xml:space="preserve">. We posit that technical skills alone are insufficient; contextual intelligence is equally vital for a</w:t>
      </w:r>
      <w:r>
        <w:t xml:space="preserve"> </w:t>
      </w:r>
      <w:r>
        <w:rPr>
          <w:bCs/>
          <w:b/>
        </w:rPr>
        <w:t xml:space="preserve">Data Scientist</w:t>
      </w:r>
      <w:r>
        <w:t xml:space="preserve"> </w:t>
      </w:r>
      <w:r>
        <w:t xml:space="preserve">aiming to deliver value in this specific locale.</w:t>
      </w:r>
    </w:p>
    <w:bookmarkEnd w:id="21"/>
    <w:bookmarkStart w:id="22" w:name="X32b9082a449d93a85c897886c3580ac3b7fd07e"/>
    <w:p>
      <w:pPr>
        <w:pStyle w:val="Heading2"/>
      </w:pPr>
      <w:r>
        <w:t xml:space="preserve">2. The Unique Socio-Economic Landscape of Japan Kyoto</w:t>
      </w:r>
    </w:p>
    <w:p>
      <w:pPr>
        <w:pStyle w:val="FirstParagraph"/>
      </w:pPr>
      <w:r>
        <w:t xml:space="preserve">To understand the mandate of the</w:t>
      </w:r>
      <w:r>
        <w:t xml:space="preserve"> </w:t>
      </w:r>
      <w:r>
        <w:rPr>
          <w:bCs/>
          <w:b/>
        </w:rPr>
        <w:t xml:space="preserve">Data Scientist</w:t>
      </w:r>
      <w:r>
        <w:t xml:space="preserve">, one must first appreciate the demographic and economic realities of</w:t>
      </w:r>
      <w:r>
        <w:t xml:space="preserve"> </w:t>
      </w:r>
      <w:r>
        <w:rPr>
          <w:bCs/>
          <w:b/>
        </w:rPr>
        <w:t xml:space="preserve">Japan Kyoto</w:t>
      </w:r>
      <w:r>
        <w:t xml:space="preserve">. As with much of Japan, Kyoto faces significant demographic challenges, particularly a rapidly aging population and a shrinking workforce. This phenomenon, known as "super-aging society," creates an urgent need for efficiency solutions that can mitigate labor shortages.</w:t>
      </w:r>
    </w:p>
    <w:p>
      <w:pPr>
        <w:pStyle w:val="BodyText"/>
      </w:pPr>
      <w:r>
        <w:t xml:space="preserve">Furthermore, Kyoto’s economy is heavily reliant on the tourism industry and traditional small-to-medium enterprises (SMEs), such as textile manufacturing (Nishijin-ori) and ceramic production (Kiyomizu-yaki). These sectors are often characterized by tacit knowledge passed down through generations rather than codified data. For a</w:t>
      </w:r>
      <w:r>
        <w:t xml:space="preserve"> </w:t>
      </w:r>
      <w:r>
        <w:rPr>
          <w:bCs/>
          <w:b/>
        </w:rPr>
        <w:t xml:space="preserve">Data Scientist</w:t>
      </w:r>
      <w:r>
        <w:t xml:space="preserve">, the challenge lies in digitizing this tacit knowledge without losing its essence. The cultural emphasis on harmony (wa) and consensus in Japanese business practices also means that data-driven recommendations must be presented with careful consideration of social dynamics, differing from the more direct approach often seen in Western corporate environments.</w:t>
      </w:r>
    </w:p>
    <w:bookmarkEnd w:id="22"/>
    <w:bookmarkStart w:id="23" w:name="Xf919b50231c38cd772018c20087b7e4c42165a5"/>
    <w:p>
      <w:pPr>
        <w:pStyle w:val="Heading2"/>
      </w:pPr>
      <w:r>
        <w:t xml:space="preserve">3. Technical Proficiencies Required for the Data Scientist</w:t>
      </w:r>
    </w:p>
    <w:p>
      <w:pPr>
        <w:pStyle w:val="FirstParagraph"/>
      </w:pPr>
      <w:r>
        <w:t xml:space="preserve">The core technical responsibilities of a</w:t>
      </w:r>
      <w:r>
        <w:t xml:space="preserve"> </w:t>
      </w:r>
      <w:r>
        <w:rPr>
          <w:bCs/>
          <w:b/>
        </w:rPr>
        <w:t xml:space="preserve">Data Scientist</w:t>
      </w:r>
      <w:r>
        <w:t xml:space="preserve"> </w:t>
      </w:r>
      <w:r>
        <w:t xml:space="preserve">involve data collection, cleaning, analysis, and visualization. In</w:t>
      </w:r>
      <w:r>
        <w:t xml:space="preserve"> </w:t>
      </w:r>
      <w:r>
        <w:rPr>
          <w:bCs/>
          <w:b/>
        </w:rPr>
        <w:t xml:space="preserve">Japan Kyoto</w:t>
      </w:r>
      <w:r>
        <w:t xml:space="preserve">, these tasks are complicated by the nature of available data. Many traditional businesses may still rely on paper-based records or fragmented digital systems. Therefore, the</w:t>
      </w:r>
      <w:r>
        <w:t xml:space="preserve"> </w:t>
      </w:r>
      <w:r>
        <w:rPr>
          <w:bCs/>
          <w:b/>
        </w:rPr>
        <w:t xml:space="preserve">Data Scientist</w:t>
      </w:r>
      <w:r>
        <w:t xml:space="preserve"> </w:t>
      </w:r>
      <w:r>
        <w:t xml:space="preserve">must be adept at legacy system integration and non-standard data extraction techniques.</w:t>
      </w:r>
    </w:p>
    <w:p>
      <w:pPr>
        <w:pStyle w:val="BodyText"/>
      </w:pPr>
      <w:r>
        <w:t xml:space="preserve">Natural Language Processing (NLP) plays a crucial role, particularly in understanding Japanese linguistics. The language contains high-context elements, honorifics (keigo), and regional dialects that standard NLP models trained on global datasets often fail to interpret correctly. A specialized</w:t>
      </w:r>
      <w:r>
        <w:t xml:space="preserve"> </w:t>
      </w:r>
      <w:r>
        <w:rPr>
          <w:bCs/>
          <w:b/>
        </w:rPr>
        <w:t xml:space="preserve">Data Scientist</w:t>
      </w:r>
      <w:r>
        <w:t xml:space="preserve"> </w:t>
      </w:r>
      <w:r>
        <w:t xml:space="preserve">working in</w:t>
      </w:r>
      <w:r>
        <w:t xml:space="preserve"> </w:t>
      </w:r>
      <w:r>
        <w:rPr>
          <w:bCs/>
          <w:b/>
        </w:rPr>
        <w:t xml:space="preserve">Japan Kyoto</w:t>
      </w:r>
      <w:r>
        <w:t xml:space="preserve"> </w:t>
      </w:r>
      <w:r>
        <w:t xml:space="preserve">must fine-tune these models to accurately analyze customer sentiment from reviews or government feedback regarding tourism management.</w:t>
      </w:r>
    </w:p>
    <w:p>
      <w:pPr>
        <w:pStyle w:val="BodyText"/>
      </w:pPr>
      <w:r>
        <w:t xml:space="preserve">Additionally, predictive analytics is increasingly utilized for managing tourist flows. Given the overtourism issues affecting landmarks like Kinkaku-ji and Fushimi Inari, the</w:t>
      </w:r>
      <w:r>
        <w:t xml:space="preserve"> </w:t>
      </w:r>
      <w:r>
        <w:rPr>
          <w:bCs/>
          <w:b/>
        </w:rPr>
        <w:t xml:space="preserve">Data Scientist</w:t>
      </w:r>
      <w:r>
        <w:t xml:space="preserve"> </w:t>
      </w:r>
      <w:r>
        <w:t xml:space="preserve">employs machine learning algorithms to predict peak times and suggest dynamic routing for visitors, thereby preserving the sanctity of these sites while maintaining economic viability.</w:t>
      </w:r>
    </w:p>
    <w:bookmarkEnd w:id="23"/>
    <w:bookmarkStart w:id="24" w:name="ethical-considerations-and-data-privacy"/>
    <w:p>
      <w:pPr>
        <w:pStyle w:val="Heading2"/>
      </w:pPr>
      <w:r>
        <w:t xml:space="preserve">4. Ethical Considerations and Data Privacy</w:t>
      </w:r>
    </w:p>
    <w:p>
      <w:pPr>
        <w:pStyle w:val="FirstParagraph"/>
      </w:pPr>
      <w:r>
        <w:t xml:space="preserve">Ethics is a paramount concern for any</w:t>
      </w:r>
      <w:r>
        <w:t xml:space="preserve"> </w:t>
      </w:r>
      <w:r>
        <w:rPr>
          <w:bCs/>
          <w:b/>
        </w:rPr>
        <w:t xml:space="preserve">Data Scientist</w:t>
      </w:r>
      <w:r>
        <w:t xml:space="preserve">, but in the context of</w:t>
      </w:r>
      <w:r>
        <w:t xml:space="preserve"> </w:t>
      </w:r>
      <w:r>
        <w:rPr>
          <w:bCs/>
          <w:b/>
        </w:rPr>
        <w:t xml:space="preserve">Japan Kyoto</w:t>
      </w:r>
      <w:r>
        <w:t xml:space="preserve">, it takes on additional layers of cultural significance. Japan has strict data protection laws, such as the Act on the Protection of Personal Information (APPI). However, beyond legal compliance, there is a cultural expectation of privacy and trust. The concept of "honne" (true sound/intention) versus "tatemae" (public facade) means that individuals may not always share their true preferences or behaviors openly.</w:t>
      </w:r>
    </w:p>
    <w:p>
      <w:pPr>
        <w:pStyle w:val="BodyText"/>
      </w:pPr>
      <w:r>
        <w:t xml:space="preserve">A competent</w:t>
      </w:r>
      <w:r>
        <w:t xml:space="preserve"> </w:t>
      </w:r>
      <w:r>
        <w:rPr>
          <w:bCs/>
          <w:b/>
        </w:rPr>
        <w:t xml:space="preserve">Data Scientist</w:t>
      </w:r>
      <w:r>
        <w:t xml:space="preserve"> </w:t>
      </w:r>
      <w:r>
        <w:t xml:space="preserve">must navigate these nuances ethically. For instance, using surveillance data to track tourist movements in Kyoto requires transparent communication and consent mechanisms that respect individual autonomy. The goal is not merely extraction but mutual benefit, ensuring that data utilization supports the community’s well-being rather than exploiting it for commercial gain alone.</w:t>
      </w:r>
    </w:p>
    <w:bookmarkEnd w:id="24"/>
    <w:bookmarkStart w:id="25" w:name="case-studies-data-science-in-action"/>
    <w:p>
      <w:pPr>
        <w:pStyle w:val="Heading2"/>
      </w:pPr>
      <w:r>
        <w:t xml:space="preserve">5. Case Studies: Data Science in Action</w:t>
      </w:r>
    </w:p>
    <w:p>
      <w:pPr>
        <w:pStyle w:val="FirstParagraph"/>
      </w:pPr>
      <w:r>
        <w:rPr>
          <w:bCs/>
          <w:b/>
        </w:rPr>
        <w:t xml:space="preserve">5.1 Tourism Optimization:</w:t>
      </w:r>
      <w:r>
        <w:br/>
      </w:r>
      <w:r>
        <w:t xml:space="preserve">Local government bodies in Kyoto have partnered with data firms to implement smart tourism initiatives. Here, the</w:t>
      </w:r>
      <w:r>
        <w:t xml:space="preserve"> </w:t>
      </w:r>
      <w:r>
        <w:rPr>
          <w:bCs/>
          <w:b/>
        </w:rPr>
        <w:t xml:space="preserve">Data Scientist</w:t>
      </w:r>
      <w:r>
        <w:t xml:space="preserve"> </w:t>
      </w:r>
      <w:r>
        <w:t xml:space="preserve">aggregates real-time data from transportation cards, mobile network usage, and social media feeds. By analyzing this multi-source data, they create heat maps that help city planners distribute tourists more evenly across lesser-known neighborhoods in</w:t>
      </w:r>
      <w:r>
        <w:t xml:space="preserve"> </w:t>
      </w:r>
      <w:r>
        <w:rPr>
          <w:bCs/>
          <w:b/>
        </w:rPr>
        <w:t xml:space="preserve">Japan Kyoto</w:t>
      </w:r>
      <w:r>
        <w:t xml:space="preserve">, reducing congestion at main attractions and boosting local commerce.</w:t>
      </w:r>
    </w:p>
    <w:p>
      <w:pPr>
        <w:pStyle w:val="BodyText"/>
      </w:pPr>
      <w:r>
        <w:rPr>
          <w:bCs/>
          <w:b/>
        </w:rPr>
        <w:t xml:space="preserve">5.2 Traditional Craftsmanship:</w:t>
      </w:r>
      <w:r>
        <w:br/>
      </w:r>
      <w:r>
        <w:t xml:space="preserve">In the artisan sector, a leading pottery studio engaged a</w:t>
      </w:r>
      <w:r>
        <w:t xml:space="preserve"> </w:t>
      </w:r>
      <w:r>
        <w:rPr>
          <w:bCs/>
          <w:b/>
        </w:rPr>
        <w:t xml:space="preserve">Data Scientist</w:t>
      </w:r>
      <w:r>
        <w:t xml:space="preserve"> </w:t>
      </w:r>
      <w:r>
        <w:t xml:space="preserve">to analyze market trends for modern interpretations of traditional designs. By examining global e-commerce data and social media trends, the scientist identified emerging aesthetic preferences among international consumers. This insight allowed the artisans to adjust their production strategies slightly, creating products that resonate with global markets while retaining their Kyoto heritage.</w:t>
      </w:r>
    </w:p>
    <w:bookmarkEnd w:id="25"/>
    <w:bookmarkStart w:id="26" w:name="discussion-the-hybrid-professional"/>
    <w:p>
      <w:pPr>
        <w:pStyle w:val="Heading2"/>
      </w:pPr>
      <w:r>
        <w:t xml:space="preserve">6. Discussion: The Hybrid Professional</w:t>
      </w:r>
    </w:p>
    <w:p>
      <w:pPr>
        <w:pStyle w:val="FirstParagraph"/>
      </w:pPr>
      <w:r>
        <w:t xml:space="preserve">The evidence suggests that the most effective</w:t>
      </w:r>
      <w:r>
        <w:t xml:space="preserve"> </w:t>
      </w:r>
      <w:r>
        <w:rPr>
          <w:bCs/>
          <w:b/>
        </w:rPr>
        <w:t xml:space="preserve">Data Scientist</w:t>
      </w:r>
      <w:r>
        <w:t xml:space="preserve"> </w:t>
      </w:r>
      <w:r>
        <w:t xml:space="preserve">in</w:t>
      </w:r>
      <w:r>
        <w:t xml:space="preserve"> </w:t>
      </w:r>
      <w:r>
        <w:rPr>
          <w:bCs/>
          <w:b/>
        </w:rPr>
        <w:t xml:space="preserve">Japan Kyoto</w:t>
      </w:r>
      <w:r>
        <w:t xml:space="preserve"> </w:t>
      </w:r>
      <w:r>
        <w:t xml:space="preserve">is a hybrid professional. They must be technologically adept yet culturally sensitive. Training programs for data science in Japanese universities are increasingly incorporating modules on business ethics, cross-cultural communication, and local history to produce graduates who can thrive in this environment.</w:t>
      </w:r>
    </w:p>
    <w:p>
      <w:pPr>
        <w:pStyle w:val="BodyText"/>
      </w:pPr>
      <w:r>
        <w:t xml:space="preserve">Moreover, collaboration between academia and industry is vital. Research institutes in</w:t>
      </w:r>
      <w:r>
        <w:t xml:space="preserve"> </w:t>
      </w:r>
      <w:r>
        <w:rPr>
          <w:bCs/>
          <w:b/>
        </w:rPr>
        <w:t xml:space="preserve">Japan Kyoto</w:t>
      </w:r>
      <w:r>
        <w:t xml:space="preserve">, such as the Kyoto University Institute for Advanced Study, provide a fertile ground for interdisciplinary research. Here, data scientists work alongside sociologists and historians to develop models that respect both empirical rigor and cultural depth.</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Japan Kyoto</w:t>
      </w:r>
      <w:r>
        <w:t xml:space="preserve"> </w:t>
      </w:r>
      <w:r>
        <w:t xml:space="preserve">is evolving from a purely technical function to a strategic, culturally embedded position. As the city continues to balance its rich historical identity with the demands of a digital future, data science serves as an essential tool for sustainable development. The challenges are unique: dealing with legacy systems, navigating complex linguistic landscapes, and respecting deep-seated cultural norms. However, these challenges also present opportunities for innovation that honors tradition while embracing progress.</w:t>
      </w:r>
    </w:p>
    <w:p>
      <w:pPr>
        <w:pStyle w:val="BodyText"/>
      </w:pPr>
      <w:r>
        <w:t xml:space="preserve">Future research should focus on longitudinal studies of how data-driven interventions impact community cohesion in Kyoto. As</w:t>
      </w:r>
      <w:r>
        <w:t xml:space="preserve"> </w:t>
      </w:r>
      <w:r>
        <w:rPr>
          <w:bCs/>
          <w:b/>
        </w:rPr>
        <w:t xml:space="preserve">Japan Kyoto</w:t>
      </w:r>
      <w:r>
        <w:t xml:space="preserve"> </w:t>
      </w:r>
      <w:r>
        <w:t xml:space="preserve">becomes a testbed for smart city technologies integrated with heritage preservation, the insights gained from the work of dedicated</w:t>
      </w:r>
      <w:r>
        <w:t xml:space="preserve"> </w:t>
      </w:r>
      <w:r>
        <w:rPr>
          <w:bCs/>
          <w:b/>
        </w:rPr>
        <w:t xml:space="preserve">Data Scientist</w:t>
      </w:r>
      <w:r>
        <w:t xml:space="preserve"> </w:t>
      </w:r>
      <w:r>
        <w:t xml:space="preserve">professionals will be invaluable not just for Japan, but for other historic cities worldwide facing similar digital transitions.</w:t>
      </w:r>
    </w:p>
    <w:bookmarkEnd w:id="27"/>
    <w:bookmarkStart w:id="28" w:name="references"/>
    <w:p>
      <w:pPr>
        <w:pStyle w:val="Heading2"/>
      </w:pPr>
      <w:r>
        <w:t xml:space="preserve">References</w:t>
      </w:r>
    </w:p>
    <w:p>
      <w:pPr>
        <w:pStyle w:val="FirstParagraph"/>
      </w:pPr>
      <w:r>
        <w:rPr>
          <w:iCs/>
          <w:i/>
        </w:rPr>
        <w:t xml:space="preserve">[1] Ministry of Internal Affairs and Communications. (2023). Survey on Information Technology Usage in Traditional Industries.</w:t>
      </w:r>
    </w:p>
    <w:p>
      <w:pPr>
        <w:pStyle w:val="BodyText"/>
      </w:pPr>
      <w:r>
        <w:rPr>
          <w:iCs/>
          <w:i/>
        </w:rPr>
        <w:t xml:space="preserve">[2] Kyoto City Board of Tourism. (2024). Annual Report on Sustainable Tourism Metrics.</w:t>
      </w:r>
    </w:p>
    <w:p>
      <w:pPr>
        <w:pStyle w:val="BodyText"/>
      </w:pPr>
      <w:r>
        <w:rPr>
          <w:iCs/>
          <w:i/>
        </w:rPr>
        <w:t xml:space="preserve">[3] Nakamura, H. &amp; Lee, S. (2022). "Bridging the Gap: Data Ethics in Japanese SMEs." Journal of Asian Business Strategy, 15(3), 45-60.</w:t>
      </w:r>
    </w:p>
    <w:p>
      <w:pPr>
        <w:pStyle w:val="BodyText"/>
      </w:pPr>
      <w:r>
        <w:rPr>
          <w:iCs/>
          <w:i/>
        </w:rPr>
        <w:t xml:space="preserve">[4] Institute for Future Design. (2023). "The Role of AI in Preserving Cultural Heritage: A Kyoto Perspective."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Computation: The Evolving Role of the Data Scientist in Japan Kyoto</dc:title>
  <dc:creator/>
  <dc:language>en</dc:language>
  <cp:keywords/>
  <dcterms:created xsi:type="dcterms:W3CDTF">2026-07-29T13:57:23Z</dcterms:created>
  <dcterms:modified xsi:type="dcterms:W3CDTF">2026-07-29T13:57:23Z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