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Frameworks</w:t>
      </w:r>
      <w:r>
        <w:t xml:space="preserve"> </w:t>
      </w:r>
      <w:r>
        <w:t xml:space="preserve">for</w:t>
      </w:r>
      <w:r>
        <w:t xml:space="preserve"> </w:t>
      </w:r>
      <w:r>
        <w:t xml:space="preserve">the</w:t>
      </w:r>
      <w:r>
        <w:t xml:space="preserve"> </w:t>
      </w:r>
      <w:r>
        <w:t xml:space="preserve">Modern</w:t>
      </w:r>
      <w:r>
        <w:t xml:space="preserve"> </w:t>
      </w:r>
      <w:r>
        <w:t xml:space="preserve">Data</w:t>
      </w:r>
      <w:r>
        <w:t xml:space="preserve"> </w:t>
      </w:r>
      <w:r>
        <w:t xml:space="preserve">Scientist</w:t>
      </w:r>
    </w:p>
    <w:bookmarkStart w:id="32" w:name="X34bdad528069f5f0c673a42a11f320b1d332b40"/>
    <w:p>
      <w:pPr>
        <w:pStyle w:val="Heading1"/>
      </w:pPr>
      <w:r>
        <w:t xml:space="preserve">The Emergence of Data Science in Mexico City: Challenges, Opportunities, and Strategic Frameworks for the Modern Data Scientist</w:t>
      </w:r>
    </w:p>
    <w:p>
      <w:pPr>
        <w:pStyle w:val="FirstParagraph"/>
      </w:pPr>
      <w:r>
        <w:rPr>
          <w:bCs/>
          <w:b/>
        </w:rPr>
        <w:t xml:space="preserve">Abstract:</w:t>
      </w:r>
    </w:p>
    <w:p>
      <w:pPr>
        <w:pStyle w:val="BodyText"/>
      </w:pPr>
      <w:r>
        <w:t xml:space="preserve">This article examines the rapidly evolving landscape of data science within Mexico City (CDMX), exploring its significance in a globalized digital economy. As one of Latin America's leading hubs for technology and business, CDMX presents unique challenges and opportunities for the Data Scientist. This paper analyzes current industry demands, educational infrastructure, socioeconomic factors influencing data interpretation in the region, and future projections. By focusing on the role of Mexico City as a strategic economic center in Mexico, we provide insights into how local institutions can better support Data Scientists to drive innovation.</w:t>
      </w:r>
    </w:p>
    <w:p>
      <w:pPr>
        <w:pStyle w:val="BodyText"/>
      </w:pPr>
      <w:r>
        <w:rPr>
          <w:bCs/>
          <w:b/>
        </w:rPr>
        <w:t xml:space="preserve">Keywords:</w:t>
      </w:r>
      <w:r>
        <w:t xml:space="preserve">Data Scientist, Mexico City (CDMX), Big Data Analytics, Artificial Intelligence, Mexican Technology Sector, Socioeconomic Modeling.</w:t>
      </w:r>
    </w:p>
    <w:bookmarkStart w:id="20" w:name="i.-introduction"/>
    <w:p>
      <w:pPr>
        <w:pStyle w:val="Heading2"/>
      </w:pPr>
      <w:r>
        <w:rPr>
          <w:iCs/>
          <w:i/>
        </w:rPr>
        <w:t xml:space="preserve">I. Introduction</w:t>
      </w:r>
    </w:p>
    <w:p>
      <w:pPr>
        <w:pStyle w:val="FirstParagraph"/>
      </w:pPr>
      <w:r>
        <w:t xml:space="preserve">In the 21st century, data has emerged as the most valuable commodity globally. The role of the Data Scientist—proficient in statistics, computer science, and domain expertise—has become pivotal across industries ranging from finance to healthcare and public policy. Nowhere is this more evident than in Mexico City (CDMX), a sprawling megacity with a population exceeding 9 million within its core municipality and over 21 million in its greater metropolitan area. As the capital of Mexico, CDMX serves not only as the political center but also as an economic engine for Latin America.</w:t>
      </w:r>
    </w:p>
    <w:p>
      <w:pPr>
        <w:pStyle w:val="BodyText"/>
      </w:pPr>
      <w:r>
        <w:t xml:space="preserve">Recent reports from industry analysts indicate a surge in demand for tech talent within Mexico City. Multinational corporations (MNCs) and local startups alike are establishing major hubs in neighborhoods such as Santa Fe, Polanco, and Condesa. However, the transition from traditional IT roles to advanced analytical positions requires more than just coding skills; it demands a nuanced understanding of the unique demographic and economic structures present in Mexico City. This article aims to dissect how Data Scientists can navigate this complex environment.</w:t>
      </w:r>
    </w:p>
    <w:bookmarkEnd w:id="20"/>
    <w:bookmarkStart w:id="23" w:name="X9480329423bdb7a2ce42d79c6e1245544bee7fa"/>
    <w:p>
      <w:pPr>
        <w:pStyle w:val="Heading2"/>
      </w:pPr>
      <w:r>
        <w:rPr>
          <w:iCs/>
          <w:i/>
        </w:rPr>
        <w:t xml:space="preserve">II. The Socioeconomic Context: Why Location Matters for Data Scientists</w:t>
      </w:r>
    </w:p>
    <w:p>
      <w:pPr>
        <w:pStyle w:val="FirstParagraph"/>
      </w:pPr>
      <w:r>
        <w:t xml:space="preserve">Data Science is not conducted in a vacuum; it relies heavily on the context of the data being analyzed. For a Data Scientist working in Mexico City, understanding local socioeconomic dynamics is crucial. CDMX exhibits significant disparities between wealthy and marginalized populations, creating vast "data deserts" alongside areas of hyper-connectivity.</w:t>
      </w:r>
    </w:p>
    <w:bookmarkStart w:id="21" w:name="Xea7fb00b76135232c3598b125db2e8e0c45130a"/>
    <w:p>
      <w:pPr>
        <w:pStyle w:val="Heading3"/>
      </w:pPr>
      <w:r>
        <w:rPr>
          <w:bCs/>
          <w:b/>
        </w:rPr>
        <w:t xml:space="preserve">A. Informal Economies and Digital Footprints</w:t>
      </w:r>
    </w:p>
    <w:p>
      <w:pPr>
        <w:pStyle w:val="FirstParagraph"/>
      </w:pPr>
      <w:r>
        <w:t xml:space="preserve">A substantial portion of Mexico's economy operates informally. Traditional economic models often fail to capture this reality, leading to inaccurate predictions in sectors like retail and logistics. A skilled Data Scientist operating in CDMX must develop methodologies that account for informal transactions. For instance, when predicting consumer spending patterns, models that ignore cash-based street markets will underperform compared to those integrating alternative data sources such as mobile payment trends or satellite imagery analysis.</w:t>
      </w:r>
    </w:p>
    <w:bookmarkEnd w:id="21"/>
    <w:bookmarkStart w:id="22" w:name="X0063b508bf21fc2a1ba4e96f1191615d5070d8a"/>
    <w:p>
      <w:pPr>
        <w:pStyle w:val="Heading3"/>
      </w:pPr>
      <w:r>
        <w:rPr>
          <w:bCs/>
          <w:b/>
        </w:rPr>
        <w:t xml:space="preserve">B. Urban Mobility and Transportation Data</w:t>
      </w:r>
    </w:p>
    <w:p>
      <w:pPr>
        <w:pStyle w:val="FirstParagraph"/>
      </w:pPr>
      <w:r>
        <w:t xml:space="preserve">Mexico City suffers from one of the world's most severe traffic congestion problems. The deployment of the Metrobús, electric taxis, and ride-sharing services has generated massive datasets regarding urban mobility. For Data Scientists in this region, analyzing these datasets offers opportunities to optimize public transport routes or suggest efficient delivery logistics for e-commerce platforms operating in CDMX.</w:t>
      </w:r>
    </w:p>
    <w:bookmarkEnd w:id="22"/>
    <w:bookmarkEnd w:id="23"/>
    <w:bookmarkStart w:id="26" w:name="Xad7d2a5e6e93568765310e862c05a456be28808"/>
    <w:p>
      <w:pPr>
        <w:pStyle w:val="Heading2"/>
      </w:pPr>
      <w:r>
        <w:rPr>
          <w:iCs/>
          <w:i/>
        </w:rPr>
        <w:t xml:space="preserve">III. The Evolution of Education and Talent Pipeline</w:t>
      </w:r>
    </w:p>
    <w:p>
      <w:pPr>
        <w:pStyle w:val="FirstParagraph"/>
      </w:pPr>
      <w:r>
        <w:t xml:space="preserve">To meet the growing demand for Data Scientists in Mexico, educational institutions have had to adapt rapidly. While universities such as the Universidad Nacional Autónoma de México (UNAM) and Tecnológico de Monterrey (ITESM) provide strong foundations in mathematics and computer science, there is often a gap between academic curricula and industry needs.</w:t>
      </w:r>
    </w:p>
    <w:bookmarkStart w:id="24" w:name="a.-bridging-the-gap"/>
    <w:p>
      <w:pPr>
        <w:pStyle w:val="Heading3"/>
      </w:pPr>
      <w:r>
        <w:rPr>
          <w:bCs/>
          <w:b/>
        </w:rPr>
        <w:t xml:space="preserve">A. Bridging the Gap</w:t>
      </w:r>
    </w:p>
    <w:p>
      <w:pPr>
        <w:pStyle w:val="FirstParagraph"/>
      </w:pPr>
      <w:r>
        <w:t xml:space="preserve">The modern Data Scientist must possess skills in machine learning, cloud computing (AWS/Azure), and data visualization tools like Tableau or PowerBI. In Mexico City, a vibrant ecosystem of bootcamps and online courses has emerged to bridge this gap. These programs often emphasize practical application over theoretical knowledge, producing graduates who are ready to deploy models immediately.</w:t>
      </w:r>
    </w:p>
    <w:bookmarkEnd w:id="24"/>
    <w:bookmarkStart w:id="25" w:name="b.-research-institutions"/>
    <w:p>
      <w:pPr>
        <w:pStyle w:val="Heading3"/>
      </w:pPr>
      <w:r>
        <w:rPr>
          <w:bCs/>
          <w:b/>
        </w:rPr>
        <w:t xml:space="preserve">B. Research Institutions</w:t>
      </w:r>
    </w:p>
    <w:p>
      <w:pPr>
        <w:pStyle w:val="FirstParagraph"/>
      </w:pPr>
      <w:r>
        <w:t xml:space="preserve">Mexico City is home to leading research centers, including the National Laboratory of Supercomputing (LANIA). These institutions play a crucial role in fostering high-level research in AI and Big Data. Collaboration between academia and private industry allows Data Scientists to access large-scale datasets that would otherwise be inaccessible, driving innovation in sectors like genomics and climate science.</w:t>
      </w:r>
    </w:p>
    <w:bookmarkEnd w:id="25"/>
    <w:bookmarkEnd w:id="26"/>
    <w:bookmarkStart w:id="28" w:name="X9f29b231d1bb8fa6fd92711e7e605269499f610"/>
    <w:p>
      <w:pPr>
        <w:pStyle w:val="Heading2"/>
      </w:pPr>
      <w:r>
        <w:rPr>
          <w:iCs/>
          <w:i/>
        </w:rPr>
        <w:t xml:space="preserve">IV. Ethical Considerations for the Mexican Data Scientist</w:t>
      </w:r>
    </w:p>
    <w:p>
      <w:pPr>
        <w:pStyle w:val="FirstParagraph"/>
      </w:pPr>
      <w:r>
        <w:t xml:space="preserve">Ethics is a critical component of the Data Scientist's toolkit, particularly in regions with complex regulatory environments. In Mexico, laws regarding data protection (such as those enforced by INAI - Instituto Nacional de Transparencia, Acceso a la Información y Protección de Datos Personales) are evolving. A Data Scientist working in CDMX must ensure that their models comply with privacy regulations while avoiding algorithmic bias.</w:t>
      </w:r>
    </w:p>
    <w:bookmarkStart w:id="27" w:name="a.-algorithmic-bias"/>
    <w:p>
      <w:pPr>
        <w:pStyle w:val="Heading3"/>
      </w:pPr>
      <w:r>
        <w:rPr>
          <w:bCs/>
          <w:b/>
        </w:rPr>
        <w:t xml:space="preserve">A. Algorithmic Bias</w:t>
      </w:r>
    </w:p>
    <w:p>
      <w:pPr>
        <w:pStyle w:val="FirstParagraph"/>
      </w:pPr>
      <w:r>
        <w:t xml:space="preserve">Bias in algorithms can perpetuate historical inequalities prevalent in society. For example, credit scoring models used by fintech companies based in CDMX must be carefully audited to ensure they do not discriminate against lower-income demographics or specific ethnic groups. Data Scientists have a moral obligation to test for fairness and transparency.</w:t>
      </w:r>
    </w:p>
    <w:bookmarkEnd w:id="27"/>
    <w:bookmarkEnd w:id="28"/>
    <w:bookmarkStart w:id="30" w:name="X5a06184bde947edee1f5d7f5273f5cd041997d6"/>
    <w:p>
      <w:pPr>
        <w:pStyle w:val="Heading2"/>
      </w:pPr>
      <w:r>
        <w:rPr>
          <w:iCs/>
          <w:i/>
        </w:rPr>
        <w:t xml:space="preserve">V. The Future: Strategic Implications for Mexico City</w:t>
      </w:r>
    </w:p>
    <w:p>
      <w:pPr>
        <w:pStyle w:val="FirstParagraph"/>
      </w:pPr>
      <w:r>
        <w:t xml:space="preserve">The future of data science in Mexico City looks promising, driven by government initiatives to digitize public services and private sector investments in AI. However, challenges remain regarding infrastructure (e.g., reliable high-speed internet access throughout the metropolitan area) and cybersecurity threats.</w:t>
      </w:r>
    </w:p>
    <w:bookmarkStart w:id="29" w:name="X3fb4d102e66c4a80d9886e30d04964ef0fbfed6"/>
    <w:p>
      <w:pPr>
        <w:pStyle w:val="Heading3"/>
      </w:pPr>
      <w:r>
        <w:rPr>
          <w:bCs/>
          <w:b/>
        </w:rPr>
        <w:t xml:space="preserve">A. Opportunities for International Collaboration</w:t>
      </w:r>
    </w:p>
    <w:p>
      <w:pPr>
        <w:pStyle w:val="FirstParagraph"/>
      </w:pPr>
      <w:r>
        <w:t xml:space="preserve">Mexico's proximity to the United States and cultural ties with Spain make it an ideal hub for global tech companies establishing nearshore operations. This position allows Data Scientists in CDMX to collaborate on multinational projects, bringing international best practices back to the local market.</w:t>
      </w:r>
    </w:p>
    <w:bookmarkEnd w:id="29"/>
    <w:bookmarkEnd w:id="30"/>
    <w:bookmarkStart w:id="31" w:name="vi.-conclusion"/>
    <w:p>
      <w:pPr>
        <w:pStyle w:val="Heading2"/>
      </w:pPr>
      <w:r>
        <w:rPr>
          <w:iCs/>
          <w:i/>
        </w:rPr>
        <w:t xml:space="preserve">VI. Conclusion</w:t>
      </w:r>
    </w:p>
    <w:p>
      <w:pPr>
        <w:pStyle w:val="FirstParagraph"/>
      </w:pPr>
      <w:r>
        <w:t xml:space="preserve">In conclusion, the role of a Data Scientist in Mexico City is multifaceted and critical to the region's development. It requires not only technical prowess but also a deep understanding of local socioeconomic realities, ethical considerations, and regulatory frameworks. By fostering collaboration between academia, government agencies like those based in Mexico City (CDMX), and private enterprises, we can empower Data Scientists to unlock the full potential of data analytics.</w:t>
      </w:r>
    </w:p>
    <w:p>
      <w:pPr>
        <w:pStyle w:val="BodyText"/>
      </w:pPr>
      <w:r>
        <w:t xml:space="preserve">The trajectory of Mexico's tech sector suggests that CDMX will continue to grow as a primary center for innovation in Latin America. For aspiring and current Data Scientists, engaging with this dynamic environment offers unparalleled opportunities for professional growth and societal impact.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Mexico City: Challenges, Opportunities, and Strategic Frameworks for the Modern Data Scientist</dc:title>
  <dc:creator/>
  <dc:language>en</dc:language>
  <cp:keywords/>
  <dcterms:created xsi:type="dcterms:W3CDTF">2026-07-29T09:49:34Z</dcterms:created>
  <dcterms:modified xsi:type="dcterms:W3CDTF">2026-07-29T09:49:34Z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