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Emergence</w:t>
      </w:r>
      <w:r>
        <w:t xml:space="preserve"> </w:t>
      </w:r>
      <w:r>
        <w:t xml:space="preserve">of</w:t>
      </w:r>
      <w:r>
        <w:t xml:space="preserve"> </w:t>
      </w:r>
      <w:r>
        <w:t xml:space="preserve">Data</w:t>
      </w:r>
      <w:r>
        <w:t xml:space="preserve"> </w:t>
      </w:r>
      <w:r>
        <w:t xml:space="preserve">Science</w:t>
      </w:r>
      <w:r>
        <w:t xml:space="preserve"> </w:t>
      </w:r>
      <w:r>
        <w:t xml:space="preserve">in</w:t>
      </w:r>
      <w:r>
        <w:t xml:space="preserve"> </w:t>
      </w:r>
      <w:r>
        <w:t xml:space="preserve">Dakar:</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Development</w:t>
      </w:r>
    </w:p>
    <w:bookmarkStart w:id="31" w:name="X467cabaadb8ac806f7f3c338dc4f26dbf72333c"/>
    <w:p>
      <w:pPr>
        <w:pStyle w:val="Heading1"/>
      </w:pPr>
      <w:r>
        <w:t xml:space="preserve">The Emergence of Data Science in Dakar: A Strategic Framework for Economic Diversification and Social Innovation</w:t>
      </w:r>
    </w:p>
    <w:p>
      <w:pPr>
        <w:pStyle w:val="FirstParagraph"/>
      </w:pPr>
      <w:r>
        <w:rPr>
          <w:bCs/>
          <w:b/>
        </w:rPr>
        <w:t xml:space="preserve">Jean-Baptiste Diallo</w:t>
      </w:r>
      <w:r>
        <w:br/>
      </w:r>
      <w:r>
        <w:t xml:space="preserve">Senior Research Fellow, Institute for Digital Economics, Université Cheikh Anta Diop</w:t>
      </w:r>
      <w:r>
        <w:br/>
      </w:r>
      <w:r>
        <w:t xml:space="preserve">Dakar, Senegal</w:t>
      </w:r>
    </w:p>
    <w:bookmarkStart w:id="20" w:name="abstract"/>
    <w:p>
      <w:pPr>
        <w:pStyle w:val="Heading3"/>
      </w:pPr>
      <w:r>
        <w:t xml:space="preserve">Abstract</w:t>
      </w:r>
    </w:p>
    <w:p>
      <w:pPr>
        <w:pStyle w:val="FirstParagraph"/>
      </w:pPr>
      <w:r>
        <w:t xml:space="preserve">This article examines the critical role of the Data Scientist within the rapidly evolving digital economy of Senegal. As Dakar positions itself as a hub for information and communication technologies (ICT) in West Africa, understanding the specific competencies required for data professionals is essential. This paper analyzes how Data Scientists are instrumental in addressing local challenges ranging from agricultural optimization to urban mobility in Dakar. Furthermore, it proposes a strategic framework for integrating data science education into Senegalese academia and private sector initiatives. The findings suggest that leveraging local talent as Data Scientists is not merely a technological upgrade but a fundamental requirement for achieving the goals of "Plan Sénégal Émergent" (PSE). By fostering an ecosystem where data-driven decision-making prevails, Dakar can enhance its competitiveness on the global stage while ensuring sustainable local development.</w:t>
      </w:r>
    </w:p>
    <w:p>
      <w:pPr>
        <w:pStyle w:val="BodyText"/>
      </w:pPr>
      <w:r>
        <w:rPr>
          <w:bCs/>
          <w:b/>
        </w:rPr>
        <w:t xml:space="preserve">Keywords:</w:t>
      </w:r>
      <w:r>
        <w:t xml:space="preserve"> </w:t>
      </w:r>
      <w:r>
        <w:t xml:space="preserve">Data Scientist, Senegal, Dakar, Digital Economy, Artificial Intelligence, Capacity Building.</w:t>
      </w:r>
    </w:p>
    <w:bookmarkEnd w:id="20"/>
    <w:bookmarkStart w:id="21" w:name="i.-introduction"/>
    <w:p>
      <w:pPr>
        <w:pStyle w:val="Heading2"/>
      </w:pPr>
      <w:r>
        <w:t xml:space="preserve">I. Introduction</w:t>
      </w:r>
    </w:p>
    <w:p>
      <w:pPr>
        <w:pStyle w:val="FirstParagraph"/>
      </w:pPr>
      <w:r>
        <w:t xml:space="preserve">The twenty-first century has been defined by the proliferation of data as a strategic asset. In developing economies across Africa, the transition from resource-based models to knowledge-based economies hinges upon the ability to collect, analyze, and interpret vast amounts of information. Nowhere is this transition more palpable than in Senegal, particularly in its capital city, Dakar. As a bustling metropolis and the political and economic heart of the nation, Dakar serves as a testbed for digital innovation in West Africa.</w:t>
      </w:r>
    </w:p>
    <w:p>
      <w:pPr>
        <w:pStyle w:val="BodyText"/>
      </w:pPr>
      <w:r>
        <w:t xml:space="preserve">Central to this digital transformation is the professional profile of the Data Scientist. Unlike traditional statisticians or software engineers, a Data Scientist possesses a hybrid skill set combining mathematics, computer science, and domain expertise. In the context of Senegal Dakar, where infrastructure gaps and informal economic sectors present unique challenges, the role of the Data Scientist transcends routine analytics; it becomes a tool for structural problem-solving. This article argues that empowering individuals to become proficient Data Scientists is paramount for unlocking the potential of Dakar’s urban ecosystem and rural hinterlands alike.</w:t>
      </w:r>
    </w:p>
    <w:bookmarkEnd w:id="21"/>
    <w:bookmarkStart w:id="22" w:name="X682d936eb1c9a3c9db311b42acb8f0c5a3bc70b"/>
    <w:p>
      <w:pPr>
        <w:pStyle w:val="Heading2"/>
      </w:pPr>
      <w:r>
        <w:t xml:space="preserve">II. The Contextual Landscape: Senegal and Dakar</w:t>
      </w:r>
    </w:p>
    <w:p>
      <w:pPr>
        <w:pStyle w:val="FirstParagraph"/>
      </w:pPr>
      <w:r>
        <w:t xml:space="preserve">Senegal has long been viewed as a beacon of stability and democratic governance in West Africa. Under the "Plan Sénégal Émergent," the government has identified digital technology as one of the key pillars for national development. Dakar, hosting institutions such as Université Cheikh Anta Diop (UCAD) and numerous tech incubators like 42 Dakar, is rapidly becoming a regional center for technological talent.</w:t>
      </w:r>
    </w:p>
    <w:p>
      <w:pPr>
        <w:pStyle w:val="BodyText"/>
      </w:pPr>
      <w:r>
        <w:t xml:space="preserve">However, the adoption of advanced analytics faces significant hurdles. These include limited access to high-quality historical data in certain sectors, a skills gap in advanced mathematical modeling among the existing workforce, and infrastructural constraints regarding internet connectivity outside major urban centers. Despite these challenges, the demand for analytical capabilities is growing exponentially. From telecommunications giants like Orange Senegal and Expresso to public health initiatives tracking disease outbreaks, there is an urgent need for professionals who can navigate this complex data landscape.</w:t>
      </w:r>
    </w:p>
    <w:bookmarkEnd w:id="22"/>
    <w:bookmarkStart w:id="26" w:name="X69ce8d4ace510cdffabcc3e91b5f7834dfa5868"/>
    <w:p>
      <w:pPr>
        <w:pStyle w:val="Heading2"/>
      </w:pPr>
      <w:r>
        <w:t xml:space="preserve">III. The Role of the Data Scientist in Local Development</w:t>
      </w:r>
    </w:p>
    <w:p>
      <w:pPr>
        <w:pStyle w:val="FirstParagraph"/>
      </w:pPr>
      <w:r>
        <w:t xml:space="preserve">The application of data science in Dakar is multifaceted, impacting various sectors that are critical to the nation’s prosperity.</w:t>
      </w:r>
    </w:p>
    <w:bookmarkStart w:id="23" w:name="a.-agriculture-and-food-security"/>
    <w:p>
      <w:pPr>
        <w:pStyle w:val="Heading3"/>
      </w:pPr>
      <w:r>
        <w:t xml:space="preserve">A. Agriculture and Food Security</w:t>
      </w:r>
    </w:p>
    <w:p>
      <w:pPr>
        <w:pStyle w:val="FirstParagraph"/>
      </w:pPr>
      <w:r>
        <w:t xml:space="preserve">Agriculture remains a cornerstone of Senegal’s economy. However, it is highly susceptible to climate variability and market fluctuations. Data Scientists are increasingly employed by agri-tech startups in Dakar to analyze satellite imagery, weather patterns, and soil data to provide farmers with predictive insights. By optimizing irrigation schedules and predicting pest infestations through machine learning models, these professionals help increase crop yields and ensure food security for the growing population.</w:t>
      </w:r>
    </w:p>
    <w:bookmarkEnd w:id="23"/>
    <w:bookmarkStart w:id="24" w:name="b.-urban-mobility-and-infrastructure"/>
    <w:p>
      <w:pPr>
        <w:pStyle w:val="Heading3"/>
      </w:pPr>
      <w:r>
        <w:t xml:space="preserve">B. Urban Mobility and Infrastructure</w:t>
      </w:r>
    </w:p>
    <w:p>
      <w:pPr>
        <w:pStyle w:val="FirstParagraph"/>
      </w:pPr>
      <w:r>
        <w:t xml:space="preserve">Dakar suffers from significant traffic congestion, impacting economic productivity. Urban planners are beginning to collaborate with Data Scientists to analyze mobile phone metadata and GPS data from public transport systems like the Dakar Express Bus (DATAR). By understanding movement patterns, city authorities can optimize bus routes, reduce wait times, and plan infrastructure investments more effectively. This application of data science directly improves the quality of life for citizens in Senegal.</w:t>
      </w:r>
    </w:p>
    <w:bookmarkEnd w:id="24"/>
    <w:bookmarkStart w:id="25" w:name="c.-financial-inclusion"/>
    <w:p>
      <w:pPr>
        <w:pStyle w:val="Heading3"/>
      </w:pPr>
      <w:r>
        <w:t xml:space="preserve">C. Financial Inclusion</w:t>
      </w:r>
    </w:p>
    <w:p>
      <w:pPr>
        <w:pStyle w:val="FirstParagraph"/>
      </w:pPr>
      <w:r>
        <w:t xml:space="preserve">The rise of mobile money services in Senegal has brought millions of unbanked individuals into the formal financial system. Data Scientists play a crucial role here by developing credit scoring algorithms that utilize non-traditional data points, such as mobile airtime purchase history and transaction patterns, to assess creditworthiness. This enables micro-lending institutions to serve small business owners in Dakar who lack traditional collateral, thereby stimulating local economic activity.</w:t>
      </w:r>
    </w:p>
    <w:bookmarkEnd w:id="25"/>
    <w:bookmarkEnd w:id="26"/>
    <w:bookmarkStart w:id="27" w:name="Xd03e7b6d3b0972ab2fcca673acfffcdb25a88e5"/>
    <w:p>
      <w:pPr>
        <w:pStyle w:val="Heading2"/>
      </w:pPr>
      <w:r>
        <w:t xml:space="preserve">IV. Challenges in Building Data Science Capacity</w:t>
      </w:r>
    </w:p>
    <w:p>
      <w:pPr>
        <w:pStyle w:val="FirstParagraph"/>
      </w:pPr>
      <w:r>
        <w:t xml:space="preserve">While the potential is vast, the development of a robust pool of Data Scientists in Senegal faces several obstacles. First, there is a shortage of specialized educational programs that combine rigorous theoretical training with practical industry applications. While computer science degrees are available at UCAD and other institutions, curricula often lag behind the rapid advancements in artificial intelligence and big data technologies.</w:t>
      </w:r>
    </w:p>
    <w:p>
      <w:pPr>
        <w:pStyle w:val="BodyText"/>
      </w:pPr>
      <w:r>
        <w:t xml:space="preserve">Secondly, there is a "brain drain" concern. Highly skilled Data Scientists trained in Dakar or abroad may migrate to Europe or North America for better remuneration and research opportunities. Retaining this talent requires creating an ecosystem in Senegal that offers competitive salaries, exciting research problems, and collaborative environments.</w:t>
      </w:r>
    </w:p>
    <w:p>
      <w:pPr>
        <w:pStyle w:val="BodyText"/>
      </w:pPr>
      <w:r>
        <w:t xml:space="preserve">Finally, data privacy and ethical considerations remain underdeveloped areas of focus. As Data Scientists handle sensitive personal information, there is a pressing need for frameworks that ensure compliance with emerging data protection laws in Senegal while maintaining trust among users.</w:t>
      </w:r>
    </w:p>
    <w:bookmarkEnd w:id="27"/>
    <w:bookmarkStart w:id="28" w:name="v.-strategic-recommendations"/>
    <w:p>
      <w:pPr>
        <w:pStyle w:val="Heading2"/>
      </w:pPr>
      <w:r>
        <w:t xml:space="preserve">V. Strategic Recommendations</w:t>
      </w:r>
    </w:p>
    <w:p>
      <w:pPr>
        <w:pStyle w:val="FirstParagraph"/>
      </w:pPr>
      <w:r>
        <w:t xml:space="preserve">To fully harness the power of data science, stakeholders in Senegal Dakar must adopt a multi-pronged approach:</w:t>
      </w:r>
    </w:p>
    <w:p>
      <w:pPr>
        <w:numPr>
          <w:ilvl w:val="0"/>
          <w:numId w:val="1001"/>
        </w:numPr>
        <w:pStyle w:val="Compact"/>
      </w:pPr>
      <w:r>
        <w:rPr>
          <w:bCs/>
          <w:b/>
        </w:rPr>
        <w:t xml:space="preserve">Educational Reform:</w:t>
      </w:r>
      <w:r>
        <w:t xml:space="preserve"> </w:t>
      </w:r>
      <w:r>
        <w:t xml:space="preserve">Universities should partner with industry leaders to co-design curricula that focus on real-world problems. Internships and capstone projects involving local companies should be mandatory.</w:t>
      </w:r>
    </w:p>
    <w:p>
      <w:pPr>
        <w:numPr>
          <w:ilvl w:val="0"/>
          <w:numId w:val="1001"/>
        </w:numPr>
        <w:pStyle w:val="Compact"/>
      </w:pPr>
      <w:r>
        <w:rPr>
          <w:bCs/>
          <w:b/>
        </w:rPr>
        <w:t xml:space="preserve">Incentives for Retention:</w:t>
      </w:r>
      <w:r>
        <w:t xml:space="preserve">The government and private sector should offer tax incentives or research grants for Data Scientists who commit to working on local projects in Senegal.</w:t>
      </w:r>
    </w:p>
    <w:p>
      <w:pPr>
        <w:numPr>
          <w:ilvl w:val="0"/>
          <w:numId w:val="1001"/>
        </w:numPr>
        <w:pStyle w:val="Compact"/>
      </w:pPr>
      <w:r>
        <w:rPr>
          <w:bCs/>
          <w:b/>
        </w:rPr>
        <w:t xml:space="preserve">Data Openness:</w:t>
      </w:r>
      <w:r>
        <w:t xml:space="preserve"> </w:t>
      </w:r>
      <w:r>
        <w:t xml:space="preserve">Municipal authorities in Dakar should promote open data initiatives, making anonymized urban data accessible to researchers and entrepreneurs to foster innovation.</w:t>
      </w:r>
    </w:p>
    <w:p>
      <w:pPr>
        <w:numPr>
          <w:ilvl w:val="0"/>
          <w:numId w:val="1001"/>
        </w:numPr>
        <w:pStyle w:val="Compact"/>
      </w:pPr>
      <w:r>
        <w:rPr>
          <w:bCs/>
          <w:b/>
        </w:rPr>
        <w:t xml:space="preserve">Ethical Guidelines:</w:t>
      </w:r>
      <w:r>
        <w:t xml:space="preserve">A national code of ethics for data science must be developed in consultation with legal experts and community leaders to ensure responsible use of AI.</w:t>
      </w:r>
    </w:p>
    <w:bookmarkEnd w:id="28"/>
    <w:bookmarkStart w:id="29" w:name="vi.-conclusion"/>
    <w:p>
      <w:pPr>
        <w:pStyle w:val="Heading2"/>
      </w:pPr>
      <w:r>
        <w:t xml:space="preserve">VI. Conclusion</w:t>
      </w:r>
    </w:p>
    <w:p>
      <w:pPr>
        <w:pStyle w:val="FirstParagraph"/>
      </w:pPr>
      <w:r>
        <w:t xml:space="preserve">The emergence of the Data Scientist is not merely a trend but a necessity for the sustainable development of Senegal. In Dakar, where tradition meets modernity, these professionals serve as bridges between raw data and actionable intelligence. By investing in education, retaining talent, and fostering an ethical data ecosystem, Senegal can position itself as a leader in African digital innovation. The journey toward becoming a data-driven society is complex, but with the right strategic focus on empowering Data Scientists within the unique context of Senegal Dakar, the rewards will be substantial for both the economy and society at large.</w:t>
      </w:r>
    </w:p>
    <w:bookmarkEnd w:id="29"/>
    <w:bookmarkStart w:id="30" w:name="vii.-references"/>
    <w:p>
      <w:pPr>
        <w:pStyle w:val="Heading2"/>
      </w:pPr>
      <w:r>
        <w:t xml:space="preserve">VII. References</w:t>
      </w:r>
    </w:p>
    <w:p>
      <w:pPr>
        <w:pStyle w:val="FirstParagraph"/>
      </w:pPr>
      <w:r>
        <w:rPr>
          <w:iCs/>
          <w:i/>
        </w:rPr>
        <w:t xml:space="preserve">Note: For brevity in this document format, references are abbreviated.</w:t>
      </w:r>
    </w:p>
    <w:p>
      <w:pPr>
        <w:numPr>
          <w:ilvl w:val="0"/>
          <w:numId w:val="1002"/>
        </w:numPr>
        <w:pStyle w:val="Compact"/>
      </w:pPr>
      <w:r>
        <w:t xml:space="preserve">Gouvernement du Sénégal. (2014).</w:t>
      </w:r>
      <w:r>
        <w:t xml:space="preserve"> </w:t>
      </w:r>
      <w:r>
        <w:rPr>
          <w:bCs/>
          <w:b/>
        </w:rPr>
        <w:t xml:space="preserve">Plan Sénégal Émergent (PSE)</w:t>
      </w:r>
      <w:r>
        <w:t xml:space="preserve">. Présidence de la République.</w:t>
      </w:r>
    </w:p>
    <w:p>
      <w:pPr>
        <w:numPr>
          <w:ilvl w:val="0"/>
          <w:numId w:val="1002"/>
        </w:numPr>
        <w:pStyle w:val="Compact"/>
      </w:pPr>
      <w:r>
        <w:t xml:space="preserve">AfDB. (2021). "The African Economic Outlook: Digital Transformation."</w:t>
      </w:r>
    </w:p>
    <w:p>
      <w:pPr>
        <w:numPr>
          <w:ilvl w:val="0"/>
          <w:numId w:val="1002"/>
        </w:numPr>
        <w:pStyle w:val="Compact"/>
      </w:pPr>
      <w:r>
        <w:t xml:space="preserve">Diallo, J.B., &amp; Ndiaye, A. (2023). "Mobile Money and Financial Inclusion in West Africa."</w:t>
      </w:r>
      <w:r>
        <w:t xml:space="preserve"> </w:t>
      </w:r>
      <w:r>
        <w:rPr>
          <w:iCs/>
          <w:i/>
        </w:rPr>
        <w:t xml:space="preserve">Journal of African Economics</w:t>
      </w:r>
      <w:r>
        <w:t xml:space="preserve">, 15(2).</w:t>
      </w:r>
    </w:p>
    <w:p>
      <w:pPr>
        <w:numPr>
          <w:ilvl w:val="0"/>
          <w:numId w:val="1002"/>
        </w:numPr>
        <w:pStyle w:val="Compact"/>
      </w:pPr>
      <w:r>
        <w:t xml:space="preserve">Data Science Nigeria. (2022). "Bridging the Skills Gap: Educational Frameworks for 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Emergence of Data Science in Dakar: A Strategic Framework for Development</dc:title>
  <dc:creator/>
  <dc:language>en</dc:language>
  <cp:keywords/>
  <dcterms:created xsi:type="dcterms:W3CDTF">2026-07-29T06:44:57Z</dcterms:created>
  <dcterms:modified xsi:type="dcterms:W3CDTF">2026-07-29T06:44:57Z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