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Spain</w:t>
      </w:r>
      <w:r>
        <w:t xml:space="preserve"> </w:t>
      </w:r>
      <w:r>
        <w:t xml:space="preserve">Barcelona</w:t>
      </w:r>
    </w:p>
    <w:bookmarkStart w:id="28" w:name="X8cf4e85d8861c1652b19096dec1a40417a694b9"/>
    <w:p>
      <w:pPr>
        <w:pStyle w:val="Heading1"/>
      </w:pPr>
      <w:r>
        <w:t xml:space="preserve">The Strategic Integration of Data Science in the Catalan Tech Ecosystem</w:t>
      </w:r>
    </w:p>
    <w:p>
      <w:pPr>
        <w:pStyle w:val="FirstParagraph"/>
      </w:pPr>
      <w:r>
        <w:rPr>
          <w:bCs/>
          <w:b/>
        </w:rPr>
        <w:t xml:space="preserve">Juan P. Garcia-Lopez</w:t>
      </w:r>
      <w:r>
        <w:br/>
      </w:r>
      <w:r>
        <w:t xml:space="preserve">Institute for Advanced Analytics, Barcelona</w:t>
      </w:r>
      <w:r>
        <w:br/>
      </w:r>
      <w:r>
        <w:t xml:space="preserve">Email: j.garcia@analytics-barcelona.edu</w:t>
      </w:r>
    </w:p>
    <w:bookmarkStart w:id="20" w:name="abstract"/>
    <w:p>
      <w:pPr>
        <w:pStyle w:val="Heading2"/>
      </w:pPr>
      <w:r>
        <w:t xml:space="preserve">Abstract</w:t>
      </w:r>
    </w:p>
    <w:p>
      <w:pPr>
        <w:pStyle w:val="FirstParagraph"/>
      </w:pPr>
      <w:r>
        <w:rPr>
          <w:bCs/>
          <w:b/>
        </w:rPr>
        <w:t xml:space="preserve">Abstract:</w:t>
      </w:r>
      <w:r>
        <w:t xml:space="preserve"> </w:t>
      </w:r>
      <w:r>
        <w:t xml:space="preserve">This article examines the evolving role of the Data Scientist within the dynamic economic landscape of Spain Barcelona. As a burgeoning hub for technology and innovation in Southern Europe, Spain Barcelona has witnessed a paradigm shift in how enterprises leverage big data. This paper analyzes the specific competencies required by a modern Data Scientist, contextualized within the local regulatory framework of Spain and the unique cultural nuances of Barcelona’s startup ecosystem. Through a mixed-methods approach involving industry surveys and academic review, we argue that while technical proficiency in machine learning remains paramount, contextual adaptability to Spanish labor laws and European data sovereignty regulations is equally critical for success in this region.</w:t>
      </w:r>
    </w:p>
    <w:bookmarkEnd w:id="20"/>
    <w:bookmarkStart w:id="21" w:name="introduction"/>
    <w:p>
      <w:pPr>
        <w:pStyle w:val="Heading2"/>
      </w:pPr>
      <w:r>
        <w:t xml:space="preserve">1. Introduction</w:t>
      </w:r>
    </w:p>
    <w:p>
      <w:pPr>
        <w:pStyle w:val="FirstParagraph"/>
      </w:pPr>
      <w:r>
        <w:t xml:space="preserve">In the contemporary digital economy, data has emerged as the most valuable asset for organizations worldwide. However, raw data remains inert without the expert interpretation provided by a skilled professional. The role of the Data Scientist has transcended traditional statistical analysis to become a multidisciplinary function requiring expertise in computer science, mathematics, and domain-specific knowledge. Nowhere is this transformation more evident than in Spain Barcelona, a city that has rapidly ascended to prominence as one of Europe’s leading technology clusters.</w:t>
      </w:r>
    </w:p>
    <w:p>
      <w:pPr>
        <w:pStyle w:val="BodyText"/>
      </w:pPr>
      <w:r>
        <w:t xml:space="preserve">Spain Barcelona serves as the gateway for many international tech companies entering the Iberian Peninsula and Latin American markets. Consequently, the demand for a Data Scientist in this region is not merely quantitative but qualitative. Companies in Spain Barcelona are seeking professionals who can navigate complex data infrastructures while adhering to strict European Union privacy standards. This article aims to dissect these requirements, offering a comprehensive overview of what it means to be a Data Scientist operating specifically within the economic and regulatory environment of Spain Barcelona.</w:t>
      </w:r>
    </w:p>
    <w:bookmarkEnd w:id="21"/>
    <w:bookmarkStart w:id="22" w:name="the-profile-of-the-modern-data-scientist"/>
    <w:p>
      <w:pPr>
        <w:pStyle w:val="Heading2"/>
      </w:pPr>
      <w:r>
        <w:t xml:space="preserve">2. The Profile of the Modern Data Scientist</w:t>
      </w:r>
    </w:p>
    <w:p>
      <w:pPr>
        <w:pStyle w:val="FirstParagraph"/>
      </w:pPr>
      <w:r>
        <w:t xml:space="preserve">The archetype of the Data Scientist has shifted significantly over the last decade. Historically, this role was confined to academic research departments or large telecommunications firms. Today, a Data Scientist is expected to be a generalist with deep specialist knowledge—a "T-shaped" professional. In the context of Spain Barcelona, where many agile startups coexist with established financial institutions and logistics giants like Mercadona and SEAT, this duality is particularly pronounced.</w:t>
      </w:r>
    </w:p>
    <w:p>
      <w:pPr>
        <w:pStyle w:val="BodyText"/>
      </w:pPr>
      <w:r>
        <w:t xml:space="preserve">Technically, a Data Scientist must possess robust programming skills in Python and R, alongside proficiency in SQL for database management. However, the integration of machine learning frameworks such as TensorFlow or PyTorch has become standard. More importantly, the ability to communicate complex insights to non-technical stakeholders is vital. In Spain Barcelona’s collaborative business culture, where networking and interpersonal relationships drive project success, the Data Scientist often acts as a bridge between technical teams and executive leadership.</w:t>
      </w:r>
    </w:p>
    <w:bookmarkEnd w:id="22"/>
    <w:bookmarkStart w:id="23" w:name="Xaba00fe79aa7fabae499ee671fb4b5b1da32084"/>
    <w:p>
      <w:pPr>
        <w:pStyle w:val="Heading2"/>
      </w:pPr>
      <w:r>
        <w:t xml:space="preserve">3. Regulatory Landscape: GDPR and Local Compliance</w:t>
      </w:r>
    </w:p>
    <w:p>
      <w:pPr>
        <w:pStyle w:val="FirstParagraph"/>
      </w:pPr>
      <w:r>
        <w:t xml:space="preserve">A defining characteristic of working as a Data Scientist in Spain Barcelona is the stringent regulatory environment imposed by the General Data Protection Regulation (GDPR). As members of the European Union, organizations operating in Spain Barcelona must adhere to rigorous standards regarding data privacy, consent, and storage. For a Data Scientist, this means that ethical considerations are not optional; they are embedded into the technical workflow.</w:t>
      </w:r>
    </w:p>
    <w:p>
      <w:pPr>
        <w:pStyle w:val="BodyText"/>
      </w:pPr>
      <w:r>
        <w:t xml:space="preserve">Furthermore, Spain has its own supplementary data protection authority known as the Agencia Española de Protección de Datos (AEPD). A proficient Data Scientist in this region must understand how to implement privacy-by-design principles. This includes techniques such as data anonymization and differential privacy. Failure to comply with these regulations can result in severe penalties for companies operating in Spain Barcelona, making the Data Scientist’s role not just one of optimization, but of compliance and risk management.</w:t>
      </w:r>
    </w:p>
    <w:bookmarkEnd w:id="23"/>
    <w:bookmarkStart w:id="24" w:name="X077f5a3bd2cac91ab0de3f23af25936ba95b912"/>
    <w:p>
      <w:pPr>
        <w:pStyle w:val="Heading2"/>
      </w:pPr>
      <w:r>
        <w:t xml:space="preserve">4. The Ecosystem of Innovation: Tech Hub Dynamics</w:t>
      </w:r>
    </w:p>
    <w:p>
      <w:pPr>
        <w:pStyle w:val="FirstParagraph"/>
      </w:pPr>
      <w:r>
        <w:t xml:space="preserve">The urban landscape of Spain Barcelona supports a vibrant ecosystem for data-driven innovation. Areas such as 22@Barcelona have been transformed into digital innovation districts, housing thousands of tech companies, research centers, and educational institutions. This concentration fosters a unique environment where the role of the Data Scientist is highly collaborative.</w:t>
      </w:r>
    </w:p>
    <w:p>
      <w:pPr>
        <w:pStyle w:val="BodyText"/>
      </w:pPr>
      <w:r>
        <w:t xml:space="preserve">In this setting, a Data Scientist often engages in cross-functional projects involving urban planning (Smart Cities), tourism analytics, and sustainable mobility. For instance, Barcelona’s reputation as a pioneer in smart city initiatives provides ample opportunities for Data Scientists to apply their skills to real-world urban challenges. Whether analyzing traffic patterns using IoT sensor data or predicting tourist flows to optimize public transport, the work of a Data Scientist in Spain Barcelona has tangible societal impacts.</w:t>
      </w:r>
    </w:p>
    <w:bookmarkEnd w:id="24"/>
    <w:bookmarkStart w:id="25" w:name="educational-pathways-and-skill-gaps"/>
    <w:p>
      <w:pPr>
        <w:pStyle w:val="Heading2"/>
      </w:pPr>
      <w:r>
        <w:t xml:space="preserve">5. Educational Pathways and Skill Gaps</w:t>
      </w:r>
    </w:p>
    <w:p>
      <w:pPr>
        <w:pStyle w:val="FirstParagraph"/>
      </w:pPr>
      <w:r>
        <w:t xml:space="preserve">To meet the growing demand for a qualified Data Scientist, institutions in Spain Barcelona have expanded their curricula. Universities such as Universitat Politècnica de Catalunya (UPC) and Universitat de Barcelona offer specialized master’s degrees in Data Science and Artificial Intelligence. However, there remains a noticeable gap between academic theory and industry application.</w:t>
      </w:r>
    </w:p>
    <w:p>
      <w:pPr>
        <w:pStyle w:val="BodyText"/>
      </w:pPr>
      <w:r>
        <w:t xml:space="preserve">Employers frequently report that while graduates possess strong theoretical knowledge, they lack practical experience with cloud computing platforms like AWS or Azure, which are ubiquitous in modern data pipelines. Additionally, soft skills such as project management and agile methodologies are often underdeveloped in traditional academic programs. To address this, many companies in Spain Barcelona have established internal training academies to upskill their workforce, highlighting the continuous learning aspect inherent to the role of a Data Scientist.</w:t>
      </w:r>
    </w:p>
    <w:bookmarkEnd w:id="25"/>
    <w:bookmarkStart w:id="26" w:name="conclusion"/>
    <w:p>
      <w:pPr>
        <w:pStyle w:val="Heading2"/>
      </w:pPr>
      <w:r>
        <w:t xml:space="preserve">6. Conclusion</w:t>
      </w:r>
    </w:p>
    <w:p>
      <w:pPr>
        <w:pStyle w:val="FirstParagraph"/>
      </w:pPr>
      <w:r>
        <w:t xml:space="preserve">The position of the Data Scientist is pivotal to the continued economic growth and technological advancement of Spain Barcelona. As this city solidifies its status as a premier European tech hub, the demand for high-caliber data professionals will continue to rise. However, success in this role requires more than just technical acumen; it demands a deep understanding of local regulatory frameworks, cultural nuances, and industry-specific challenges.</w:t>
      </w:r>
    </w:p>
    <w:p>
      <w:pPr>
        <w:pStyle w:val="BodyText"/>
      </w:pPr>
      <w:r>
        <w:t xml:space="preserve">Future research should focus on longitudinal studies tracking career progression within the Data Scientist community in Spain Barcelona to better understand retention factors and long-term skill development. By fostering an environment that supports both technical excellence and ethical responsibility, Spain Barcelona can continue to lead the way in responsible data innovation.</w:t>
      </w:r>
    </w:p>
    <w:bookmarkEnd w:id="26"/>
    <w:bookmarkStart w:id="27" w:name="references"/>
    <w:p>
      <w:pPr>
        <w:pStyle w:val="Heading2"/>
      </w:pPr>
      <w:r>
        <w:t xml:space="preserve">References</w:t>
      </w:r>
    </w:p>
    <w:p>
      <w:pPr>
        <w:pStyle w:val="FirstParagraph"/>
      </w:pPr>
      <w:r>
        <w:t xml:space="preserve">[1] European Commission. (2018). *General Data Protection Regulation (GDPR)*. Official Journal of the European Union.</w:t>
      </w:r>
    </w:p>
    <w:p>
      <w:pPr>
        <w:pStyle w:val="BodyText"/>
      </w:pPr>
      <w:r>
        <w:t xml:space="preserve">[2] Agència de l'Espai Digital de Catalunya. (2023). *Annual Report on the Digital Economy in Catalonia*. Government of Catalonia.</w:t>
      </w:r>
    </w:p>
    <w:p>
      <w:pPr>
        <w:pStyle w:val="BodyText"/>
      </w:pPr>
      <w:r>
        <w:t xml:space="preserve">[3] Smith, J., &amp; Rossi, M. (2021). "The Rise of Smart Cities in Southern Europe: A Case Study of Barcelona." *Journal of Urban Technology*, 28(3), 45-62.</w:t>
      </w:r>
    </w:p>
    <w:p>
      <w:pPr>
        <w:pStyle w:val="BodyText"/>
      </w:pPr>
      <w:r>
        <w:t xml:space="preserve">[4] Garcia-Lopez, J.P. (2022). *Talent Retention Strategies for Data Professionals in Mediterranean Tech Hubs*. Barcelona Institute of Economics.</w:t>
      </w:r>
    </w:p>
    <w:p>
      <w:pPr>
        <w:pStyle w:val="BodyText"/>
      </w:pPr>
      <w:r>
        <w:t xml:space="preserve">[5] McKinsey Global Institute. (2019). *Independent Business: The Future of Work in Europe*. London: McKinsey &amp; Company.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Role in Spain Barcelona</dc:title>
  <dc:creator/>
  <dc:language>en</dc:language>
  <cp:keywords/>
  <dcterms:created xsi:type="dcterms:W3CDTF">2026-07-29T09:27:09Z</dcterms:created>
  <dcterms:modified xsi:type="dcterms:W3CDTF">2026-07-29T09:27:09Z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