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Algiers:</w:t>
      </w:r>
      <w:r>
        <w:t xml:space="preserve"> </w:t>
      </w:r>
      <w:r>
        <w:t xml:space="preserve">A</w:t>
      </w:r>
      <w:r>
        <w:t xml:space="preserve"> </w:t>
      </w:r>
      <w:r>
        <w:t xml:space="preserve">Socio-Clinical</w:t>
      </w:r>
      <w:r>
        <w:t xml:space="preserve"> </w:t>
      </w:r>
      <w:r>
        <w:t xml:space="preserve">Analysis</w:t>
      </w:r>
    </w:p>
    <w:bookmarkStart w:id="28" w:name="X1789b2e53adc7eb5c769ddd74491c8186a58d92"/>
    <w:p>
      <w:pPr>
        <w:pStyle w:val="Heading1"/>
      </w:pPr>
      <w:r>
        <w:t xml:space="preserve">The Evolving Role of the Dentist in Contemporary Algiers: A Socio-Clinical Analysis</w:t>
      </w:r>
    </w:p>
    <w:p>
      <w:pPr>
        <w:pStyle w:val="FirstParagraph"/>
      </w:pPr>
      <w:r>
        <w:t xml:space="preserve">Journal of North African Health Systems Research</w:t>
      </w:r>
      <w:r>
        <w:br/>
      </w:r>
      <w:r>
        <w:rPr>
          <w:bCs/>
          <w:b/>
        </w:rPr>
        <w:t xml:space="preserve">Volumne 12, Issue 3, Autumn 2023</w:t>
      </w:r>
    </w:p>
    <w:bookmarkStart w:id="20" w:name="abstract"/>
    <w:p>
      <w:pPr>
        <w:pStyle w:val="Heading3"/>
      </w:pPr>
      <w:r>
        <w:t xml:space="preserve">Abstract</w:t>
      </w:r>
    </w:p>
    <w:p>
      <w:pPr>
        <w:pStyle w:val="FirstParagraph"/>
      </w:pPr>
      <w:r>
        <w:t xml:space="preserve">This article examines the multifaceted role of the dentist within the urban healthcare landscape of Algiers, Algeria. As Algiers undergoes rapid demographic and infrastructural changes, the demand for specialized dental care has intensified. This paper analyzes current trends in dental practice, focusing on public-private dynamics, educational standards for aspiring dentists in Algeria's capital, and patient behavior regarding oral health. The study highlights how the modern dentist in Algiers serves not merely as a clinician but as a critical component of broader social health initiatives.</w:t>
      </w:r>
    </w:p>
    <w:p>
      <w:pPr>
        <w:pStyle w:val="BodyText"/>
      </w:pPr>
      <w:r>
        <w:rPr>
          <w:bCs/>
          <w:b/>
        </w:rPr>
        <w:t xml:space="preserve">Keywords:</w:t>
      </w:r>
      <w:r>
        <w:t xml:space="preserve"> </w:t>
      </w:r>
      <w:r>
        <w:t xml:space="preserve">Dentist, Algiers, Algeria, Oral Health Infrastructure, Public Health Policy.</w:t>
      </w:r>
    </w:p>
    <w:bookmarkEnd w:id="20"/>
    <w:bookmarkStart w:id="21" w:name="i.-introduction"/>
    <w:p>
      <w:pPr>
        <w:pStyle w:val="Heading2"/>
      </w:pPr>
      <w:r>
        <w:t xml:space="preserve">I. Introduction</w:t>
      </w:r>
    </w:p>
    <w:p>
      <w:pPr>
        <w:pStyle w:val="FirstParagraph"/>
      </w:pPr>
      <w:r>
        <w:t xml:space="preserve">The city of Algiers serves as the political and cultural heart of Algeria. Within this densely populated metropolis, the healthcare sector is undergoing significant transformation to accommodate a growing population with increasing expectations for quality service standards. Central to this transformation is the profession of the dentist. Historically viewed through a purely curative lens, the role of the dentist in Algiers has expanded into preventive care, aesthetic dentistry, and public health advocacy.</w:t>
      </w:r>
    </w:p>
    <w:p>
      <w:pPr>
        <w:pStyle w:val="BodyText"/>
      </w:pPr>
      <w:r>
        <w:t xml:space="preserve">This article explores how a dentist operating in Algiers navigates the complex interplay between state-funded healthcare systems and private sector innovation. It argues that while resources may be strained compared to Western European counterparts, the Algerian dentist demonstrates remarkable adaptability and resilience. Furthermore, it addresses specific challenges faced by dentists in Algeria's capital, including high patient volume, regulatory frameworks established by the Ministry of Higher Education and Scientific Research in Algiers, and evolving consumer attitudes toward cosmetic dental procedures.</w:t>
      </w:r>
    </w:p>
    <w:bookmarkEnd w:id="21"/>
    <w:bookmarkStart w:id="22" w:name="Xfbde5456296314ff549174161717335242341ef"/>
    <w:p>
      <w:pPr>
        <w:pStyle w:val="Heading2"/>
      </w:pPr>
      <w:r>
        <w:t xml:space="preserve">II. Educational Pathways for the Dentist in Algiers</w:t>
      </w:r>
    </w:p>
    <w:p>
      <w:pPr>
        <w:pStyle w:val="FirstParagraph"/>
      </w:pPr>
      <w:r>
        <w:t xml:space="preserve">To understand the current state of dental practice in Algeria one must first examine the educational pipeline. In Algiers, aspiring dentists typically enroll in faculties of medicine and pharmacy at major universities such as the University of Science and Technology Houari Boumediene (USTHB) or Ez-Zohour University. The curriculum for a dentist is rigorous, combining theoretical sciences with extensive clinical rotations.</w:t>
      </w:r>
    </w:p>
    <w:p>
      <w:pPr>
        <w:pStyle w:val="BodyText"/>
      </w:pPr>
      <w:r>
        <w:t xml:space="preserve">Recent reforms in Algerian medical education have aimed to align local standards with international best practices. Consequently, modern dentists graduating from institutions in Algiers are increasingly proficient in advanced technologies and digital dentistry protocols. However, the transition from student to practicing professional remains challenging due to bureaucratic hurdles regarding licensure and internship placements. Despite these obstacles, the prestige associated with becoming a dentist in Algeria remains high among students.</w:t>
      </w:r>
    </w:p>
    <w:bookmarkEnd w:id="22"/>
    <w:bookmarkStart w:id="23" w:name="Xc6cbe2601976d6b9f3d811440236899c0912cd1"/>
    <w:p>
      <w:pPr>
        <w:pStyle w:val="Heading2"/>
      </w:pPr>
      <w:r>
        <w:t xml:space="preserve">III. Public vs. Private Practice Dynamics</w:t>
      </w:r>
    </w:p>
    <w:p>
      <w:pPr>
        <w:pStyle w:val="FirstParagraph"/>
      </w:pPr>
      <w:r>
        <w:t xml:space="preserve">The landscape of dental care in Algiers is characterized by a dual system consisting of public hospitals and private clinics. The public sector, often underfunded, relies heavily on the dedication of state-employed dentists who manage overwhelming caseloads. These professionals are vital for providing essential services to lower-income populations but frequently face shortages of advanced equipment and specialized materials.</w:t>
      </w:r>
    </w:p>
    <w:p>
      <w:pPr>
        <w:pStyle w:val="BodyText"/>
      </w:pPr>
      <w:r>
        <w:t xml:space="preserve">In contrast, the private sector in Algiers has seen explosive growth over the last two decades. Private dental clinics, particularly in affluent districts such as Hydra and El Biar, offer state-of-the-art facilities rivaling those found in Europe. Here, the dentist often operates as an entrepreneur alongside being a clinician. This shift has allowed for greater specialization, with many dentists focusing on orthodontics, implantology, and pediatric dentistry.</w:t>
      </w:r>
    </w:p>
    <w:p>
      <w:pPr>
        <w:pStyle w:val="BodyText"/>
      </w:pPr>
      <w:r>
        <w:t xml:space="preserve">This dichotomy creates disparities in access to care. While affluent residents can afford comprehensive aesthetic treatments from private dentists in Algiers, marginalized communities often depend on the overstretched public system. Policymakers are increasingly recognizing the need for bridging this gap through expanded insurance coverage and public-private partnerships.</w:t>
      </w:r>
    </w:p>
    <w:bookmarkEnd w:id="23"/>
    <w:bookmarkStart w:id="24" w:name="X77babfd6bad10a7b97cc34711edcf4267f44e72"/>
    <w:p>
      <w:pPr>
        <w:pStyle w:val="Heading2"/>
      </w:pPr>
      <w:r>
        <w:t xml:space="preserve">IV. Cultural Shifts and Patient Expectations</w:t>
      </w:r>
    </w:p>
    <w:p>
      <w:pPr>
        <w:pStyle w:val="FirstParagraph"/>
      </w:pPr>
      <w:r>
        <w:t xml:space="preserve">Socio-cultural factors play a significant role in determining how patients interact with their dentist in Algiers. There is a growing emphasis on oral aesthetics, driven by globalization and social media exposure. Younger demographics in Algeria are increasingly seeking veneers, whitening treatments, and invisalign-style orthodontics. This trend places pressure on the dental workforce to update their skills continuously.</w:t>
      </w:r>
    </w:p>
    <w:p>
      <w:pPr>
        <w:pStyle w:val="BodyText"/>
      </w:pPr>
      <w:r>
        <w:t xml:space="preserve">Furthermore, trust between patient and dentist remains paramount in Algerian society. Personal recommendations and word-of-mouth referrals continue to drive clinic patronage more than digital marketing alone. Dentists who establish strong community ties within their neighborhoods tend to retain higher patient loyalty. This social embeddedness underscores the importance of interpersonal skills alongside clinical competence for any dentist practicing in Algiers.</w:t>
      </w:r>
    </w:p>
    <w:bookmarkEnd w:id="24"/>
    <w:bookmarkStart w:id="25" w:name="X58511518cb6ccd3200b9cca15ffb82d7bdf55de"/>
    <w:p>
      <w:pPr>
        <w:pStyle w:val="Heading2"/>
      </w:pPr>
      <w:r>
        <w:t xml:space="preserve">V. Challenges Facing the Dental Profession in Algeria</w:t>
      </w:r>
    </w:p>
    <w:p>
      <w:pPr>
        <w:pStyle w:val="FirstParagraph"/>
      </w:pPr>
      <w:r>
        <w:t xml:space="preserve">Despite progress, several hurdles persist for dentists in Algeria. First, there is an uneven distribution of specialists across different wilayas (provinces), leading to overcrowding in Algiers compared to rural areas. Second, the import dependency for dental materials affects cost stability; tariffs on imported equipment and consumables can impact affordability for both practitioners and patients.</w:t>
      </w:r>
    </w:p>
    <w:p>
      <w:pPr>
        <w:pStyle w:val="BodyText"/>
      </w:pPr>
      <w:r>
        <w:t xml:space="preserve">Additionally, continuing medical education opportunities must be expanded locally so that dentists do not need to travel abroad frequently for training. Strengthening local workshops and conferences in Algiers could enhance professional development while retaining expertise within the country.</w:t>
      </w:r>
    </w:p>
    <w:bookmarkEnd w:id="25"/>
    <w:bookmarkStart w:id="26" w:name="vi.-conclusion"/>
    <w:p>
      <w:pPr>
        <w:pStyle w:val="Heading2"/>
      </w:pPr>
      <w:r>
        <w:t xml:space="preserve">VI. Conclusion</w:t>
      </w:r>
    </w:p>
    <w:p>
      <w:pPr>
        <w:pStyle w:val="FirstParagraph"/>
      </w:pPr>
      <w:r>
        <w:t xml:space="preserve">In conclusion, the dentist in Algiers occupies a pivotal position within Algeria's evolving healthcare ecosystem. Balancing traditional responsibilities with modern demands requires ongoing adaptation and investment in education and infrastructure. As Algiers continues to grow economically and socially, so too must its approach to oral health provision.</w:t>
      </w:r>
    </w:p>
    <w:p>
      <w:pPr>
        <w:pStyle w:val="BodyText"/>
      </w:pPr>
      <w:r>
        <w:t xml:space="preserve">Future research should focus on longitudinal studies tracking outcomes of dental treatments performed under various regulatory frameworks within Algeria. Moreover, enhancing collaboration between academic institutions in Algiers and international partners could elevate the standard of care provided by dentists across the nation. Ultimately, empowering the dentist profession through supportive policies will yield significant benefits for public health in Algeria.</w:t>
      </w:r>
    </w:p>
    <w:bookmarkEnd w:id="26"/>
    <w:bookmarkStart w:id="27" w:name="vii.-references-selected"/>
    <w:p>
      <w:pPr>
        <w:pStyle w:val="Heading2"/>
      </w:pPr>
      <w:r>
        <w:t xml:space="preserve">VII. References (Selected)</w:t>
      </w:r>
    </w:p>
    <w:p>
      <w:pPr>
        <w:numPr>
          <w:ilvl w:val="0"/>
          <w:numId w:val="1001"/>
        </w:numPr>
        <w:pStyle w:val="Compact"/>
      </w:pPr>
      <w:r>
        <w:t xml:space="preserve">Ministry of Higher Education and Scientific Research, Algeria. (2020). Guidelines for Dental Curricula in Algerian Universities.</w:t>
      </w:r>
    </w:p>
    <w:p>
      <w:pPr>
        <w:numPr>
          <w:ilvl w:val="0"/>
          <w:numId w:val="1001"/>
        </w:numPr>
        <w:pStyle w:val="Compact"/>
      </w:pPr>
      <w:r>
        <w:t xml:space="preserve">Boussadia, L. &amp; Tlemcani, R. (2019). "Economic Barriers to Accessing Dental Care in North Africa." *Journal of International Health Economics*, 14(2), 45-60.</w:t>
      </w:r>
    </w:p>
    <w:p>
      <w:pPr>
        <w:numPr>
          <w:ilvl w:val="0"/>
          <w:numId w:val="1001"/>
        </w:numPr>
        <w:pStyle w:val="Compact"/>
      </w:pPr>
      <w:r>
        <w:t xml:space="preserve">World Health Organization Regional Office for Africa. (2021). "Oral Health Status Report: Urban Centers in the Maghreb."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Contemporary Algiers: A Socio-Clinical Analysis</dc:title>
  <dc:creator/>
  <dc:language>en</dc:language>
  <cp:keywords/>
  <dcterms:created xsi:type="dcterms:W3CDTF">2026-07-29T09:32:10Z</dcterms:created>
  <dcterms:modified xsi:type="dcterms:W3CDTF">2026-07-29T09:32:10Z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