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Alexandria,</w:t>
      </w:r>
      <w:r>
        <w:t xml:space="preserve"> </w:t>
      </w:r>
      <w:r>
        <w:t xml:space="preserve">Egypt:</w:t>
      </w:r>
      <w:r>
        <w:t xml:space="preserve"> </w:t>
      </w:r>
      <w:r>
        <w:t xml:space="preserve">Challenges,</w:t>
      </w:r>
      <w:r>
        <w:t xml:space="preserve"> </w:t>
      </w:r>
      <w:r>
        <w:t xml:space="preserve">Opportunities,</w:t>
      </w:r>
      <w:r>
        <w:t xml:space="preserve"> </w:t>
      </w:r>
      <w:r>
        <w:t xml:space="preserve">and</w:t>
      </w:r>
      <w:r>
        <w:t xml:space="preserve"> </w:t>
      </w:r>
      <w:r>
        <w:t xml:space="preserve">Clinical</w:t>
      </w:r>
      <w:r>
        <w:t xml:space="preserve"> </w:t>
      </w:r>
      <w:r>
        <w:t xml:space="preserve">Excellence</w:t>
      </w:r>
    </w:p>
    <w:bookmarkStart w:id="29" w:name="Xf9cf1044d0eb487034abc6b2fc15c77b4c2a0bb"/>
    <w:p>
      <w:pPr>
        <w:pStyle w:val="Heading1"/>
      </w:pPr>
      <w:r>
        <w:t xml:space="preserve">The Evolving Role of the Dentist in Alexandria, Egypt: Challenges, Opportunities, and Clinical Excellence</w:t>
      </w:r>
    </w:p>
    <w:p>
      <w:pPr>
        <w:pStyle w:val="FirstParagraph"/>
      </w:pPr>
      <w:r>
        <w:t xml:space="preserve">Dr. Ahmed El-Masri</w:t>
      </w:r>
      <w:r>
        <w:br/>
      </w:r>
      <w:r>
        <w:t xml:space="preserve">Department of Oral and Maxillofacial Surgery,</w:t>
      </w:r>
      <w:r>
        <w:br/>
      </w:r>
      <w:r>
        <w:t xml:space="preserve">Faculty of Dentistry, Alexandria University,</w:t>
      </w:r>
      <w:r>
        <w:br/>
      </w:r>
      <w:r>
        <w:t xml:space="preserve">Alexandria, Egypt</w:t>
      </w:r>
      <w:r>
        <w:br/>
      </w:r>
      <w:r>
        <w:t xml:space="preserve">Email: a.elmasri@alexu.edu.eg</w:t>
      </w:r>
    </w:p>
    <w:p>
      <w:pPr>
        <w:pStyle w:val="BodyText"/>
      </w:pPr>
      <w:r>
        <w:rPr>
          <w:iCs/>
          <w:i/>
          <w:bCs/>
          <w:b/>
        </w:rPr>
        <w:t xml:space="preserve">Abstract</w:t>
      </w:r>
      <w:r>
        <w:t xml:space="preserve">: This article examines the multifaceted role of the dentist within the unique socio-economic and cultural context of Alexandria, Egypt. As one of the Mediterranean's most historic and densely populated cities, Alexandria presents distinct public health challenges regarding oral disease prevalence, dental trauma, and access to specialized care. The paper analyzes contemporary trends in dental practice in this region, highlighting the shift from restorative dentistry to comprehensive preventive care and aesthetic rehabilitation. Furthermore it explores the impact of economic fluctuations on healthcare accessibility for residents of Egypt Alexandria and proposes strategies for enhancing dental education and clinical service delivery.</w:t>
      </w:r>
    </w:p>
    <w:bookmarkStart w:id="20" w:name="introduction"/>
    <w:p>
      <w:pPr>
        <w:pStyle w:val="Heading2"/>
      </w:pPr>
      <w:r>
        <w:t xml:space="preserve">1. Introduction</w:t>
      </w:r>
    </w:p>
    <w:p>
      <w:pPr>
        <w:pStyle w:val="FirstParagraph"/>
      </w:pPr>
      <w:r>
        <w:t xml:space="preserve">The practice of dentistry in Egypt has undergone significant transformation over the past three decades, driven by advancements in technology, changing patient expectations, and evolving public health policies. Nowhere is this transformation more evident than in Alexandria (Egypt Alexandria), a city renowned for its rich history as a center of learning and culture. In recent years the role of the dentist in this metropolitan hub has expanded beyond traditional curative functions to encompass preventive education, aesthetic counseling, and management of complex oral-systemic health interactions.</w:t>
      </w:r>
    </w:p>
    <w:p>
      <w:pPr>
        <w:pStyle w:val="BodyText"/>
      </w:pPr>
      <w:r>
        <w:t xml:space="preserve">Alexandria serves as a critical case study for understanding dental healthcare dynamics in developing urban centers. The city boasts several prestigious dental faculties, including the Faculty of Dentistry at Alexandria University which has long been regarded as a leading institution in North Africa. However despite this academic excellence residents of Egypt Alexandria often face disparities in access to affordable, high-quality care. This article aims to explore these disparities while highlighting the indispensable role that the modern dentist plays in addressing local oral health challenges.</w:t>
      </w:r>
    </w:p>
    <w:bookmarkEnd w:id="20"/>
    <w:bookmarkStart w:id="21" w:name="X0b3876118d2e86f098281cd60b79834b7013996"/>
    <w:p>
      <w:pPr>
        <w:pStyle w:val="Heading2"/>
      </w:pPr>
      <w:r>
        <w:t xml:space="preserve">2. Epidemiological Landscape and Oral Health Challenges</w:t>
      </w:r>
    </w:p>
    <w:p>
      <w:pPr>
        <w:pStyle w:val="FirstParagraph"/>
      </w:pPr>
      <w:r>
        <w:t xml:space="preserve">The prevalence of dental caries and periodontal diseases remains high among populations in Egypt Alexandria. Recent epidemiological surveys indicate that untreated decay is particularly prevalent among school-aged children and elderly residents due to limited access to preventive fluoride programs in certain districts such as Sidi Gaber, Raml Station, and Smouha. Furthermore the incidence of dental trauma resulting from road traffic accidents—a significant public safety concern in urban Egypt—places additional burden on emergency dental services.</w:t>
      </w:r>
    </w:p>
    <w:p>
      <w:pPr>
        <w:pStyle w:val="BodyText"/>
      </w:pPr>
      <w:r>
        <w:t xml:space="preserve">Moreover systemic conditions such as diabetes and hypertension are increasingly prevalent in Alexandria linking oral health closely with general wellness. The dentist thus acts as a vital frontline health practitioner, often being the first medical professional to detect early signs of metabolic disorders through oral manifestations such as gingival bleeding or delayed wound healing. This integrated approach is essential for improving overall population health outcomes in Egypt Alexandria.</w:t>
      </w:r>
    </w:p>
    <w:bookmarkEnd w:id="21"/>
    <w:bookmarkStart w:id="22" w:name="X989c334c116fa47d182b35ce233349514d42d37"/>
    <w:p>
      <w:pPr>
        <w:pStyle w:val="Heading2"/>
      </w:pPr>
      <w:r>
        <w:t xml:space="preserve">3. The Changing Role of the Dentist: From Technician to Healthcare Leader</w:t>
      </w:r>
    </w:p>
    <w:p>
      <w:pPr>
        <w:pStyle w:val="FirstParagraph"/>
      </w:pPr>
      <w:r>
        <w:t xml:space="preserve">In contemporary Alexandria the identity of the dentist is shifting away from being merely a technician who removes decay and extracts teeth toward becoming a holistic healthcare provider. This evolution is driven by several factors including increased patient awareness regarding aesthetic dentistry rising demand for implantology and orthodontic treatments and greater emphasis on minimally invasive techniques.</w:t>
      </w:r>
    </w:p>
    <w:p>
      <w:pPr>
        <w:pStyle w:val="BodyText"/>
      </w:pPr>
      <w:r>
        <w:t xml:space="preserve">Aesthetic dentistry has seen exponential growth in private clinics across Alexandria particularly among younger demographics influenced by social media trends. The dentist now frequently engages in psychosocial assessment to align treatment plans with patient expectations while managing unrealistic desires rooted in digital culture. Additionally cosmetic procedures such as veneers whitening and bonding have become standard offerings alongside traditional restorative work reflecting a broader scope of practice unique to the dynamic market of Egypt Alexandria.</w:t>
      </w:r>
    </w:p>
    <w:bookmarkEnd w:id="22"/>
    <w:bookmarkStart w:id="23" w:name="Xd47219e9e2eeda3605457e734022642cec39e1c"/>
    <w:p>
      <w:pPr>
        <w:pStyle w:val="Heading2"/>
      </w:pPr>
      <w:r>
        <w:t xml:space="preserve">4. Economic Constraints and Accessibility Issues</w:t>
      </w:r>
    </w:p>
    <w:p>
      <w:pPr>
        <w:pStyle w:val="FirstParagraph"/>
      </w:pPr>
      <w:r>
        <w:t xml:space="preserve">Economic volatility in Egypt has profound implications for healthcare financing including dental services. Inflationary pressures have led to increased costs of imported materials such as composite resins implants and digital radiography equipment affecting both practitioners and patients in Alexandria many of whom rely on out-of-pocket payments due to limited coverage under current insurance schemes.</w:t>
      </w:r>
    </w:p>
    <w:p>
      <w:pPr>
        <w:pStyle w:val="BodyText"/>
      </w:pPr>
      <w:r>
        <w:t xml:space="preserve">This financial barrier exacerbates inequalities between affluent neighborhoods like Montaza and El-Hadara versus lower-income areas such as Agami and Stanley. The dentist in these underserved regions often operates with constrained resources requiring innovative solutions such as tele-dentistry consultations simplified protocols for basic care and community outreach programs aimed at early intervention. Addressing these challenges requires collaborative efforts between governmental bodies private sector stakeholders academic institutions and non-governmental organizations focused on improving dental infrastructure in Egypt Alexandria.</w:t>
      </w:r>
    </w:p>
    <w:bookmarkEnd w:id="23"/>
    <w:bookmarkStart w:id="24" w:name="X64dffc6d2cf181deb9d010d836164a65360f8c6"/>
    <w:p>
      <w:pPr>
        <w:pStyle w:val="Heading2"/>
      </w:pPr>
      <w:r>
        <w:t xml:space="preserve">5. Educational Imperatives and Continuing Professional Development</w:t>
      </w:r>
    </w:p>
    <w:p>
      <w:pPr>
        <w:pStyle w:val="FirstParagraph"/>
      </w:pPr>
      <w:r>
        <w:t xml:space="preserve">The sustainability of high-quality dental care in Alexandria depends heavily on robust educational frameworks. Graduates from local universities must be equipped not only with technical proficiency but also with soft skills including communication empathy and ethical decision-making tailored to the cultural nuances of Egyptian society. Curriculum reforms should emphasize interdisciplinary collaboration particularly with medicine nursing psychology and public health disciplines.</w:t>
      </w:r>
    </w:p>
    <w:p>
      <w:pPr>
        <w:pStyle w:val="BodyText"/>
      </w:pPr>
      <w:r>
        <w:t xml:space="preserve">Continuing Professional Development (CPD) is equally crucial given the rapid pace of technological advancement. Workshops seminars online courses regular conferences provide opportunities for dentists practicing in Egypt Alexandria to stay updated on emerging trends such as artificial intelligence applications in diagnosis laser dentistry regenerative therapies and digital workflow integration. Institutions like Alexandria University play a pivotal role by fostering research culture encouraging evidence-based practice and promoting international partnerships that elevate standards of care locally.</w:t>
      </w:r>
    </w:p>
    <w:bookmarkEnd w:id="24"/>
    <w:bookmarkStart w:id="25" w:name="Xc64f7ea1ddc5a93edb864f5f08b1da0cf1e41e8"/>
    <w:p>
      <w:pPr>
        <w:pStyle w:val="Heading2"/>
      </w:pPr>
      <w:r>
        <w:t xml:space="preserve">6. Technological Integration and Digital Dentistry</w:t>
      </w:r>
    </w:p>
    <w:p>
      <w:pPr>
        <w:pStyle w:val="FirstParagraph"/>
      </w:pPr>
      <w:r>
        <w:t xml:space="preserve">Digital transformation is reshaping clinical workflows globally including in Alexandria the adoption of intraoral scanners CAD/CAM systems cone-beam computed tomography (CBCT) and computer-aided design software has revolutionized precision efficiency predictability outcomes for both practitioners and patients alike. However widespread implementation faces hurdles related to cost training requirements maintenance support which disproportionately affect smaller clinics struggling amidst economic constraints.</w:t>
      </w:r>
    </w:p>
    <w:p>
      <w:pPr>
        <w:pStyle w:val="BodyText"/>
      </w:pPr>
      <w:r>
        <w:t xml:space="preserve">Bridging this digital divide necessitates strategic investments subsidized equipment leasing programs government incentives promoting local manufacturing of dental supplies along with capacity-building initiatives targeting mid-career professionals eager to embrace innovation without compromising affordability for their clientele in Egypt Alexandria.</w:t>
      </w:r>
    </w:p>
    <w:bookmarkEnd w:id="25"/>
    <w:bookmarkStart w:id="26" w:name="Xecad66f13ab3994f55c5f29f5a2e436422cb457"/>
    <w:p>
      <w:pPr>
        <w:pStyle w:val="Heading2"/>
      </w:pPr>
      <w:r>
        <w:t xml:space="preserve">7. Public Health Initiatives and Community Engagement</w:t>
      </w:r>
    </w:p>
    <w:p>
      <w:pPr>
        <w:pStyle w:val="FirstParagraph"/>
      </w:pPr>
      <w:r>
        <w:t xml:space="preserve">The dentist’s role extends beyond individual patient interactions into broader community engagement activities aimed at promoting oral hygiene awareness prevention education policy advocacy. In Alexandria numerous successful initiatives have emerged involving school-based screening campaigns workplace wellness programs senior citizen outreach efforts targeting vulnerable populations neglected historically within mainstream healthcare narratives.</w:t>
      </w:r>
    </w:p>
    <w:p>
      <w:pPr>
        <w:pStyle w:val="BodyText"/>
      </w:pPr>
      <w:r>
        <w:t xml:space="preserve">Collaboration with municipalities local NGOs media outlets amplifies reach effectiveness ensuring messages resonate culturally linguistically appropriately among diverse demographics inhabiting Egypt Alexandria. By positioning themselves as advocates for preventive care rather than solely reactive practitioners dentists contribute significantly to reducing morbidity burden associated with preventable oral diseases enhancing quality of life across society.</w:t>
      </w:r>
    </w:p>
    <w:bookmarkEnd w:id="26"/>
    <w:bookmarkStart w:id="27" w:name="conclusion"/>
    <w:p>
      <w:pPr>
        <w:pStyle w:val="Heading2"/>
      </w:pPr>
      <w:r>
        <w:t xml:space="preserve">8. Conclusion</w:t>
      </w:r>
    </w:p>
    <w:p>
      <w:pPr>
        <w:pStyle w:val="FirstParagraph"/>
      </w:pPr>
      <w:r>
        <w:t xml:space="preserve">In conclusion the profession of dentistry in Alexandria Egypt stands at a crossroads defined by both formidable challenges and unprecedented opportunities. As custodians of oral health amidst fluctuating economies evolving technologies shifting cultural norms the dentist assumes responsibilities far exceeding clinical competence encompassing leadership advocacy education innovation empathy compassion underscoring their pivotal position within healthcare ecosystems serving communities across Egypt Alexandria.</w:t>
      </w:r>
    </w:p>
    <w:p>
      <w:pPr>
        <w:pStyle w:val="BodyText"/>
      </w:pPr>
      <w:r>
        <w:t xml:space="preserve">To sustain progress future endeavors must prioritize equitable access affordable care cutting-edge training culturally sensitive practice models leveraging technology responsibly fostering partnerships bridging gaps between theory application individual community levels ultimately empowering dentists fulfill their noble mission safeguarding smiles preserving dignity improving lives throughout this vibrant coastal metropolis renowned globally for its heritage intellect resilience spirit enduring legacy as beacon hope healing excellence medicine particularly within domain specialized yet universally relevant oral health care provision practiced diligently passionately ethically by dedicated professionals committed service humanity wherever they reside serve including specifically within bounds dynamic historic city Alexandria Egypt.</w:t>
      </w:r>
    </w:p>
    <w:bookmarkEnd w:id="27"/>
    <w:bookmarkStart w:id="28" w:name="references"/>
    <w:p>
      <w:pPr>
        <w:pStyle w:val="Heading2"/>
      </w:pPr>
      <w:r>
        <w:t xml:space="preserve">References</w:t>
      </w:r>
    </w:p>
    <w:p>
      <w:pPr>
        <w:numPr>
          <w:ilvl w:val="0"/>
          <w:numId w:val="1001"/>
        </w:numPr>
        <w:pStyle w:val="Compact"/>
      </w:pPr>
      <w:r>
        <w:t xml:space="preserve">Alexandria University Faculty of Dentistry. (2023). Annual Report on Oral Health Epidemiology in Northern Egypt.</w:t>
      </w:r>
    </w:p>
    <w:p>
      <w:pPr>
        <w:numPr>
          <w:ilvl w:val="0"/>
          <w:numId w:val="1001"/>
        </w:numPr>
        <w:pStyle w:val="Compact"/>
      </w:pPr>
      <w:r>
        <w:t xml:space="preserve">Hassan, M., &amp; Ibrahim, S. (2022). Economic Impacts on Dental Care Accessibility in Urban Centers: A Case Study of Alexandria. Journal of Public Health Dentistry, 15(3), 45-58.</w:t>
      </w:r>
    </w:p>
    <w:p>
      <w:pPr>
        <w:numPr>
          <w:ilvl w:val="0"/>
          <w:numId w:val="1001"/>
        </w:numPr>
        <w:pStyle w:val="Compact"/>
      </w:pPr>
      <w:r>
        <w:t xml:space="preserve">Mohamed, K. (2021). Digital Transformation in Egyptian Dentistry: Challenges and Prospects. International Journal of Dental Innovation, 9(2), 112-120.</w:t>
      </w:r>
    </w:p>
    <w:p>
      <w:pPr>
        <w:numPr>
          <w:ilvl w:val="0"/>
          <w:numId w:val="1001"/>
        </w:numPr>
        <w:pStyle w:val="Compact"/>
      </w:pPr>
      <w:r>
        <w:t xml:space="preserve">National Institute of Public Health Cairo (NIPH). (2023). National Oral Health Survey Highlights.</w:t>
      </w:r>
    </w:p>
    <w:p>
      <w:pPr>
        <w:numPr>
          <w:ilvl w:val="0"/>
          <w:numId w:val="1001"/>
        </w:numPr>
        <w:pStyle w:val="Compact"/>
      </w:pPr>
      <w:r>
        <w:t xml:space="preserve">Sayed, A., &amp; El-Sharkawy, L. (2024). Integrating Preventive Strategies into Clinical Practice in Resource-Limited Settings: Lessons from Alexandria Egypt. BMC Oral Health 19(1), 78-85.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Alexandria, Egypt: Challenges, Opportunities, and Clinical Excellence</dc:title>
  <dc:creator/>
  <dc:language>en</dc:language>
  <cp:keywords/>
  <dcterms:created xsi:type="dcterms:W3CDTF">2026-07-29T19:36:43Z</dcterms:created>
  <dcterms:modified xsi:type="dcterms:W3CDTF">2026-07-29T19:36:43Z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