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Socio-Clinical</w:t>
      </w:r>
      <w:r>
        <w:t xml:space="preserve"> </w:t>
      </w:r>
      <w:r>
        <w:t xml:space="preserve">Analysis</w:t>
      </w:r>
      <w:r>
        <w:t xml:space="preserve"> </w:t>
      </w:r>
      <w:r>
        <w:t xml:space="preserve">of</w:t>
      </w:r>
      <w:r>
        <w:t xml:space="preserve"> </w:t>
      </w:r>
      <w:r>
        <w:t xml:space="preserve">Bangalore's</w:t>
      </w:r>
      <w:r>
        <w:t xml:space="preserve"> </w:t>
      </w:r>
      <w:r>
        <w:t xml:space="preserve">Healthcare</w:t>
      </w:r>
      <w:r>
        <w:t xml:space="preserve"> </w:t>
      </w:r>
      <w:r>
        <w:t xml:space="preserve">Infrastructure</w:t>
      </w:r>
    </w:p>
    <w:bookmarkStart w:id="28" w:name="X9a1a2ea620da0293a1c0365b54b10ed380ec91d"/>
    <w:p>
      <w:pPr>
        <w:pStyle w:val="Heading1"/>
      </w:pPr>
      <w:r>
        <w:t xml:space="preserve">The Evolving Landscape of Dental Practice in Urban India: A Socio-Clinical Analysis of Bangalore's Healthcare Infrastructure</w:t>
      </w:r>
    </w:p>
    <w:p>
      <w:pPr>
        <w:pStyle w:val="FirstParagraph"/>
      </w:pPr>
      <w:r>
        <w:rPr>
          <w:bCs/>
          <w:b/>
        </w:rPr>
        <w:t xml:space="preserve">A. K. Sharma, Dr. Priya Nair</w:t>
      </w:r>
    </w:p>
    <w:p>
      <w:pPr>
        <w:pStyle w:val="BodyText"/>
      </w:pPr>
      <w:r>
        <w:rPr>
          <w:iCs/>
          <w:i/>
        </w:rPr>
        <w:t xml:space="preserve">Department of Public Health Dentistry, Manipal Academy of Higher Education</w:t>
      </w:r>
    </w:p>
    <w:p>
      <w:pPr>
        <w:pStyle w:val="BodyText"/>
      </w:pPr>
      <w:r>
        <w:rPr>
          <w:iCs/>
          <w:i/>
        </w:rPr>
        <w:t xml:space="preserve">Bangalore, India</w:t>
      </w:r>
    </w:p>
    <w:bookmarkStart w:id="20" w:name="abstract"/>
    <w:p>
      <w:pPr>
        <w:pStyle w:val="Heading2"/>
      </w:pPr>
      <w:r>
        <w:t xml:space="preserve">Abstract</w:t>
      </w:r>
    </w:p>
    <w:p>
      <w:pPr>
        <w:pStyle w:val="FirstParagraph"/>
      </w:pPr>
      <w:r>
        <w:t xml:space="preserve">The rapid urbanization and demographic transition in developing nations have necessitated a re-evaluation of dental healthcare models. This paper explores the multifaceted role of the</w:t>
      </w:r>
      <w:r>
        <w:t xml:space="preserve"> </w:t>
      </w:r>
      <w:r>
        <w:rPr>
          <w:bCs/>
          <w:b/>
        </w:rPr>
        <w:t xml:space="preserve">Dentist</w:t>
      </w:r>
      <w:r>
        <w:t xml:space="preserve"> </w:t>
      </w:r>
      <w:r>
        <w:t xml:space="preserve">within the complex socio-economic fabric of</w:t>
      </w:r>
      <w:r>
        <w:t xml:space="preserve"> </w:t>
      </w:r>
      <w:r>
        <w:rPr>
          <w:bCs/>
          <w:b/>
        </w:rPr>
        <w:t xml:space="preserve">Bangalore, India</w:t>
      </w:r>
      <w:r>
        <w:t xml:space="preserve">. As Bangalore emerges as India's silicon valley and a hub for medical tourism, the demand for specialized dental care has surged. However, this growth presents unique challenges regarding accessibility, affordability, and clinical competency. Through a mixed-methods analysis of existing literature and observational data from private clinics in</w:t>
      </w:r>
      <w:r>
        <w:t xml:space="preserve"> </w:t>
      </w:r>
      <w:r>
        <w:rPr>
          <w:bCs/>
          <w:b/>
        </w:rPr>
        <w:t xml:space="preserve">Bangalore</w:t>
      </w:r>
      <w:r>
        <w:t xml:space="preserve">, this study highlights the shift from curative to preventive care paradigms. The findings suggest that while the infrastructure in</w:t>
      </w:r>
      <w:r>
        <w:t xml:space="preserve"> </w:t>
      </w:r>
      <w:r>
        <w:rPr>
          <w:bCs/>
          <w:b/>
        </w:rPr>
        <w:t xml:space="preserve">India Bangalore</w:t>
      </w:r>
      <w:r>
        <w:t xml:space="preserve"> </w:t>
      </w:r>
      <w:r>
        <w:t xml:space="preserve">is robust, significant disparities remain between high-end corporate hospitals and community-based practices. This article argues for a synergistic approach involving policy intervention, digital integration, and enhanced dental education to optimize oral health outcomes in this metropolitan region.</w:t>
      </w:r>
    </w:p>
    <w:bookmarkEnd w:id="20"/>
    <w:bookmarkStart w:id="21" w:name="introduction"/>
    <w:p>
      <w:pPr>
        <w:pStyle w:val="Heading2"/>
      </w:pPr>
      <w:r>
        <w:t xml:space="preserve">1. Introduction</w:t>
      </w:r>
    </w:p>
    <w:p>
      <w:pPr>
        <w:pStyle w:val="FirstParagraph"/>
      </w:pPr>
      <w:r>
        <w:t xml:space="preserve">The World Health Organization defines oral health as integral to general health, yet it remains disproportionately underfunded in many healthcare systems. In</w:t>
      </w:r>
      <w:r>
        <w:t xml:space="preserve"> </w:t>
      </w:r>
      <w:r>
        <w:rPr>
          <w:bCs/>
          <w:b/>
        </w:rPr>
        <w:t xml:space="preserve">India</w:t>
      </w:r>
      <w:r>
        <w:t xml:space="preserve">, the prevalence of dental diseases is high, with a significant portion of the population lacking access to basic dental services.</w:t>
      </w:r>
      <w:r>
        <w:t xml:space="preserve"> </w:t>
      </w:r>
      <w:r>
        <w:rPr>
          <w:bCs/>
          <w:b/>
        </w:rPr>
        <w:t xml:space="preserve">Bangalore</w:t>
      </w:r>
      <w:r>
        <w:t xml:space="preserve">, located in the southern state of Karnataka, stands as a unique microcosm of this national challenge and opportunity. As one of India's fastest-growing metropolises,</w:t>
      </w:r>
      <w:r>
        <w:t xml:space="preserve"> </w:t>
      </w:r>
      <w:r>
        <w:rPr>
          <w:bCs/>
          <w:b/>
        </w:rPr>
        <w:t xml:space="preserve">Bangalore</w:t>
      </w:r>
      <w:r>
        <w:t xml:space="preserve"> </w:t>
      </w:r>
      <w:r>
        <w:t xml:space="preserve">has witnessed an exponential increase in its dental infrastructure over the last two decades.</w:t>
      </w:r>
    </w:p>
    <w:p>
      <w:pPr>
        <w:pStyle w:val="BodyText"/>
      </w:pPr>
      <w:r>
        <w:t xml:space="preserve">The role of the</w:t>
      </w:r>
      <w:r>
        <w:t xml:space="preserve"> </w:t>
      </w:r>
      <w:r>
        <w:rPr>
          <w:bCs/>
          <w:b/>
        </w:rPr>
        <w:t xml:space="preserve">Dentist</w:t>
      </w:r>
      <w:r>
        <w:t xml:space="preserve"> </w:t>
      </w:r>
      <w:r>
        <w:t xml:space="preserve">in</w:t>
      </w:r>
      <w:r>
        <w:t xml:space="preserve"> </w:t>
      </w:r>
      <w:r>
        <w:rPr>
          <w:bCs/>
          <w:b/>
        </w:rPr>
        <w:t xml:space="preserve">Bangalore</w:t>
      </w:r>
      <w:r>
        <w:t xml:space="preserve"> </w:t>
      </w:r>
      <w:r>
        <w:t xml:space="preserve">has evolved from a traditional practitioner focused primarily on extractions and pain relief to a comprehensive healthcare provider involved in esthetics, orthodontics, and preventive education. This paper aims to dissect the current state of dental practice in</w:t>
      </w:r>
      <w:r>
        <w:t xml:space="preserve"> </w:t>
      </w:r>
      <w:r>
        <w:rPr>
          <w:bCs/>
          <w:b/>
        </w:rPr>
        <w:t xml:space="preserve">Bangalore, India</w:t>
      </w:r>
      <w:r>
        <w:t xml:space="preserve">, examining the interplay between technological advancement, patient expectations, and systemic healthcare constraints.</w:t>
      </w:r>
    </w:p>
    <w:bookmarkEnd w:id="21"/>
    <w:bookmarkStart w:id="22" w:name="X33efd622a1dc1b8d349a81925bf32bb7c0dc563"/>
    <w:p>
      <w:pPr>
        <w:pStyle w:val="Heading2"/>
      </w:pPr>
      <w:r>
        <w:t xml:space="preserve">2. Socio-Economic Determinants of Dental Care in Bangalore</w:t>
      </w:r>
    </w:p>
    <w:p>
      <w:pPr>
        <w:pStyle w:val="FirstParagraph"/>
      </w:pPr>
      <w:r>
        <w:t xml:space="preserve">The socio-economic landscape of</w:t>
      </w:r>
      <w:r>
        <w:t xml:space="preserve"> </w:t>
      </w:r>
      <w:r>
        <w:rPr>
          <w:bCs/>
          <w:b/>
        </w:rPr>
        <w:t xml:space="preserve">Bangalore</w:t>
      </w:r>
      <w:r>
        <w:t xml:space="preserve"> </w:t>
      </w:r>
      <w:r>
        <w:t xml:space="preserve">is characterized by a sharp dichotomy. On one hand, there is a burgeoning middle class and IT workforce with high disposable income, willing to invest in premium dental treatments such as implants and veneers. On the other hand, significant sections of the population reside in peri-urban areas or slums where oral health neglect is rampant due to financial constraints.</w:t>
      </w:r>
    </w:p>
    <w:p>
      <w:pPr>
        <w:pStyle w:val="BodyText"/>
      </w:pPr>
      <w:r>
        <w:t xml:space="preserve">In</w:t>
      </w:r>
      <w:r>
        <w:t xml:space="preserve"> </w:t>
      </w:r>
      <w:r>
        <w:rPr>
          <w:bCs/>
          <w:b/>
        </w:rPr>
        <w:t xml:space="preserve">India Bangalore</w:t>
      </w:r>
      <w:r>
        <w:t xml:space="preserve">, the concept of "dental tourism" has gained traction. The city attracts patients not only from across India but also from neighboring countries like Bangladesh and Nepal, seeking cost-effective yet high-quality care. This influx places a dual burden on the dental infrastructure: it drives economic growth for private clinics in</w:t>
      </w:r>
      <w:r>
        <w:t xml:space="preserve"> </w:t>
      </w:r>
      <w:r>
        <w:rPr>
          <w:bCs/>
          <w:b/>
        </w:rPr>
        <w:t xml:space="preserve">Bangalore</w:t>
      </w:r>
      <w:r>
        <w:t xml:space="preserve"> </w:t>
      </w:r>
      <w:r>
        <w:t xml:space="preserve">while simultaneously straining resources that could otherwise be allocated to local public health initiatives. The</w:t>
      </w:r>
      <w:r>
        <w:t xml:space="preserve"> </w:t>
      </w:r>
      <w:r>
        <w:rPr>
          <w:bCs/>
          <w:b/>
        </w:rPr>
        <w:t xml:space="preserve">Dentist</w:t>
      </w:r>
      <w:r>
        <w:t xml:space="preserve"> </w:t>
      </w:r>
      <w:r>
        <w:t xml:space="preserve">in this context acts as both a service provider and an economic agent, navigating the delicate balance between commercial viability and ethical patient care.</w:t>
      </w:r>
    </w:p>
    <w:bookmarkEnd w:id="22"/>
    <w:bookmarkStart w:id="23" w:name="Xfe1952d5f97a6e7652513374a7af44303cc4750"/>
    <w:p>
      <w:pPr>
        <w:pStyle w:val="Heading2"/>
      </w:pPr>
      <w:r>
        <w:t xml:space="preserve">3. Technological Integration and Clinical Standards</w:t>
      </w:r>
    </w:p>
    <w:p>
      <w:pPr>
        <w:pStyle w:val="FirstParagraph"/>
      </w:pPr>
      <w:r>
        <w:rPr>
          <w:bCs/>
          <w:b/>
        </w:rPr>
        <w:t xml:space="preserve">Bangalore</w:t>
      </w:r>
      <w:r>
        <w:t xml:space="preserve">, being a technology hub, has seen rapid adoption of digital dentistry. The integration of Cone Beam Computed Tomography (CBCT), intraoral scanners, and computer-aided design/computer-aided manufacturing (CAD/CAM) systems is increasingly common in private practices across</w:t>
      </w:r>
      <w:r>
        <w:t xml:space="preserve"> </w:t>
      </w:r>
      <w:r>
        <w:rPr>
          <w:bCs/>
          <w:b/>
        </w:rPr>
        <w:t xml:space="preserve">India Bangalore</w:t>
      </w:r>
      <w:r>
        <w:t xml:space="preserve">. This technological leap allows for greater precision in diagnosis and treatment planning, particularly in implantology and prosthodontics.</w:t>
      </w:r>
    </w:p>
    <w:p>
      <w:pPr>
        <w:pStyle w:val="BodyText"/>
      </w:pPr>
      <w:r>
        <w:t xml:space="preserve">However, the disparity in technology access remains a critical issue. While flagship clinics in areas like Indiranagar or Koramangala boast state-of-the-art equipment, many smaller practices lack basic sterilization protocols or digital imaging tools. For the</w:t>
      </w:r>
      <w:r>
        <w:t xml:space="preserve"> </w:t>
      </w:r>
      <w:r>
        <w:rPr>
          <w:bCs/>
          <w:b/>
        </w:rPr>
        <w:t xml:space="preserve">Dentist</w:t>
      </w:r>
      <w:r>
        <w:t xml:space="preserve">, keeping pace with this technological evolution requires continuous professional development and significant financial investment. In</w:t>
      </w:r>
      <w:r>
        <w:t xml:space="preserve"> </w:t>
      </w:r>
      <w:r>
        <w:rPr>
          <w:bCs/>
          <w:b/>
        </w:rPr>
        <w:t xml:space="preserve">Bangalore</w:t>
      </w:r>
      <w:r>
        <w:t xml:space="preserve">, this has led to a stratification of care, where the quality of treatment is often correlated with the economic status of the clinic rather than solely on clinical expertise.</w:t>
      </w:r>
    </w:p>
    <w:bookmarkEnd w:id="23"/>
    <w:bookmarkStart w:id="24" w:name="Xe43cbacd7ea20d5d57498e404e8db50d846d25d"/>
    <w:p>
      <w:pPr>
        <w:pStyle w:val="Heading2"/>
      </w:pPr>
      <w:r>
        <w:t xml:space="preserve">4. The Role of Dentistry in Public Health Initiatives</w:t>
      </w:r>
    </w:p>
    <w:p>
      <w:pPr>
        <w:pStyle w:val="FirstParagraph"/>
      </w:pPr>
      <w:r>
        <w:t xml:space="preserve">The National Oral Health Programme (NOHP) in</w:t>
      </w:r>
      <w:r>
        <w:t xml:space="preserve"> </w:t>
      </w:r>
      <w:r>
        <w:rPr>
          <w:bCs/>
          <w:b/>
        </w:rPr>
        <w:t xml:space="preserve">India</w:t>
      </w:r>
      <w:r>
        <w:t xml:space="preserve"> </w:t>
      </w:r>
      <w:r>
        <w:t xml:space="preserve">aims to integrate oral health into general healthcare. In</w:t>
      </w:r>
      <w:r>
        <w:t xml:space="preserve"> </w:t>
      </w:r>
      <w:r>
        <w:rPr>
          <w:bCs/>
          <w:b/>
        </w:rPr>
        <w:t xml:space="preserve">Bangalore</w:t>
      </w:r>
      <w:r>
        <w:t xml:space="preserve">, implementation efforts have been mixed. School-based screening programs and community outreach initiatives are sporadic, often relying on charitable organizations rather than consistent government funding. The role of the</w:t>
      </w:r>
      <w:r>
        <w:t xml:space="preserve"> </w:t>
      </w:r>
      <w:r>
        <w:rPr>
          <w:bCs/>
          <w:b/>
        </w:rPr>
        <w:t xml:space="preserve">Dentist</w:t>
      </w:r>
      <w:r>
        <w:t xml:space="preserve"> </w:t>
      </w:r>
      <w:r>
        <w:t xml:space="preserve">extends beyond the clinic walls; there is a growing recognition that dentists in</w:t>
      </w:r>
      <w:r>
        <w:t xml:space="preserve"> </w:t>
      </w:r>
      <w:r>
        <w:rPr>
          <w:bCs/>
          <w:b/>
        </w:rPr>
        <w:t xml:space="preserve">Bangalore, India</w:t>
      </w:r>
      <w:r>
        <w:t xml:space="preserve"> </w:t>
      </w:r>
      <w:r>
        <w:t xml:space="preserve">must engage in public health advocacy.</w:t>
      </w:r>
    </w:p>
    <w:p>
      <w:pPr>
        <w:pStyle w:val="BodyText"/>
      </w:pPr>
      <w:r>
        <w:t xml:space="preserve">Recent studies indicate that integrating oral health checks into general medical check-ups can significantly improve early detection rates of oral cancer and periodontal disease. In</w:t>
      </w:r>
      <w:r>
        <w:t xml:space="preserve"> </w:t>
      </w:r>
      <w:r>
        <w:rPr>
          <w:bCs/>
          <w:b/>
        </w:rPr>
        <w:t xml:space="preserve">Bangalore</w:t>
      </w:r>
      <w:r>
        <w:t xml:space="preserve">, several multi-specialty hospitals have begun adopting this holistic model. The challenge lies in scaling these practices to smaller, independent clinics across the city. Educational campaigns led by dental professionals in</w:t>
      </w:r>
      <w:r>
        <w:t xml:space="preserve"> </w:t>
      </w:r>
      <w:r>
        <w:rPr>
          <w:bCs/>
          <w:b/>
        </w:rPr>
        <w:t xml:space="preserve">Bangalore</w:t>
      </w:r>
      <w:r>
        <w:t xml:space="preserve"> </w:t>
      </w:r>
      <w:r>
        <w:t xml:space="preserve">have shown promise in improving oral hygiene awareness among school children and elderly populations, suggesting that the</w:t>
      </w:r>
      <w:r>
        <w:t xml:space="preserve"> </w:t>
      </w:r>
      <w:r>
        <w:rPr>
          <w:bCs/>
          <w:b/>
        </w:rPr>
        <w:t xml:space="preserve">Dentist</w:t>
      </w:r>
      <w:r>
        <w:t xml:space="preserve"> </w:t>
      </w:r>
      <w:r>
        <w:t xml:space="preserve">plays a pivotal role as an educator.</w:t>
      </w:r>
    </w:p>
    <w:bookmarkEnd w:id="24"/>
    <w:bookmarkStart w:id="25" w:name="challenges-and-future-directions"/>
    <w:p>
      <w:pPr>
        <w:pStyle w:val="Heading2"/>
      </w:pPr>
      <w:r>
        <w:t xml:space="preserve">5. Challenges and Future Directions</w:t>
      </w:r>
    </w:p>
    <w:p>
      <w:pPr>
        <w:pStyle w:val="FirstParagraph"/>
      </w:pPr>
      <w:r>
        <w:t xml:space="preserve">Despite the advancements, several challenges persist in</w:t>
      </w:r>
      <w:r>
        <w:t xml:space="preserve"> </w:t>
      </w:r>
      <w:r>
        <w:rPr>
          <w:bCs/>
          <w:b/>
        </w:rPr>
        <w:t xml:space="preserve">Bangalore</w:t>
      </w:r>
      <w:r>
        <w:t xml:space="preserve">. Regulatory oversight of dental practices needs strengthening to ensure uniform standards of hygiene and patient safety across all clinics in</w:t>
      </w:r>
      <w:r>
        <w:t xml:space="preserve"> </w:t>
      </w:r>
      <w:r>
        <w:rPr>
          <w:bCs/>
          <w:b/>
        </w:rPr>
        <w:t xml:space="preserve">Bangalore, India</w:t>
      </w:r>
      <w:r>
        <w:t xml:space="preserve">. Furthermore, the mental health aspect of dental care is often overlooked. Dental anxiety is prevalent among patients in urban centers like</w:t>
      </w:r>
      <w:r>
        <w:t xml:space="preserve"> </w:t>
      </w:r>
      <w:r>
        <w:rPr>
          <w:bCs/>
          <w:b/>
        </w:rPr>
        <w:t xml:space="preserve">Bangalore</w:t>
      </w:r>
      <w:r>
        <w:t xml:space="preserve">, necessitating training for dentists in behavioral management techniques.</w:t>
      </w:r>
    </w:p>
    <w:p>
      <w:pPr>
        <w:pStyle w:val="BodyText"/>
      </w:pPr>
      <w:r>
        <w:t xml:space="preserve">Looking forward, the integration of tele-dentistry could bridge the gap between specialized care and remote areas within</w:t>
      </w:r>
      <w:r>
        <w:t xml:space="preserve"> </w:t>
      </w:r>
      <w:r>
        <w:rPr>
          <w:bCs/>
          <w:b/>
        </w:rPr>
        <w:t xml:space="preserve">Bangalore</w:t>
      </w:r>
      <w:r>
        <w:t xml:space="preserve">. Mobile dental clinics equipped with digital tools can serve underserved communities, providing basic screenings and referrals. For this to be effective, collaboration between government bodies, private practitioners in</w:t>
      </w:r>
      <w:r>
        <w:t xml:space="preserve"> </w:t>
      </w:r>
      <w:r>
        <w:rPr>
          <w:bCs/>
          <w:b/>
        </w:rPr>
        <w:t xml:space="preserve">Bangalore</w:t>
      </w:r>
      <w:r>
        <w:t xml:space="preserve">, and academic institutions is essential.</w:t>
      </w:r>
    </w:p>
    <w:bookmarkEnd w:id="25"/>
    <w:bookmarkStart w:id="26" w:name="conclusion"/>
    <w:p>
      <w:pPr>
        <w:pStyle w:val="Heading2"/>
      </w:pPr>
      <w:r>
        <w:t xml:space="preserve">6. Conclusion</w:t>
      </w:r>
    </w:p>
    <w:p>
      <w:pPr>
        <w:pStyle w:val="FirstParagraph"/>
      </w:pPr>
      <w:r>
        <w:t xml:space="preserve">The landscape of dental practice in</w:t>
      </w:r>
      <w:r>
        <w:t xml:space="preserve"> </w:t>
      </w:r>
      <w:r>
        <w:rPr>
          <w:bCs/>
          <w:b/>
        </w:rPr>
        <w:t xml:space="preserve">Bangalore, India</w:t>
      </w:r>
      <w:r>
        <w:t xml:space="preserve">, is dynamic and rapidly evolving. The</w:t>
      </w:r>
      <w:r>
        <w:t xml:space="preserve"> </w:t>
      </w:r>
      <w:r>
        <w:rPr>
          <w:bCs/>
          <w:b/>
        </w:rPr>
        <w:t xml:space="preserve">Dentist</w:t>
      </w:r>
      <w:r>
        <w:t xml:space="preserve"> </w:t>
      </w:r>
      <w:r>
        <w:t xml:space="preserve">today operates at the intersection of technology, economics, and public health. While</w:t>
      </w:r>
      <w:r>
        <w:t xml:space="preserve"> </w:t>
      </w:r>
      <w:r>
        <w:rPr>
          <w:bCs/>
          <w:b/>
        </w:rPr>
        <w:t xml:space="preserve">Bangalore</w:t>
      </w:r>
      <w:r>
        <w:t xml:space="preserve"> </w:t>
      </w:r>
      <w:r>
        <w:t xml:space="preserve">offers a glimpse into the future of modern dentistry with its advanced infrastructure and skilled professionals, it also highlights the disparities inherent in India's healthcare system. To ensure equitable oral health for all residents of</w:t>
      </w:r>
      <w:r>
        <w:t xml:space="preserve"> </w:t>
      </w:r>
      <w:r>
        <w:rPr>
          <w:bCs/>
          <w:b/>
        </w:rPr>
        <w:t xml:space="preserve">Bangalore</w:t>
      </w:r>
      <w:r>
        <w:t xml:space="preserve">, there is a need for stronger regulatory frameworks, increased emphasis on preventive education, and innovative service delivery models. The professional identity of the</w:t>
      </w:r>
      <w:r>
        <w:t xml:space="preserve"> </w:t>
      </w:r>
      <w:r>
        <w:rPr>
          <w:bCs/>
          <w:b/>
        </w:rPr>
        <w:t xml:space="preserve">Dentist</w:t>
      </w:r>
      <w:r>
        <w:t xml:space="preserve"> </w:t>
      </w:r>
      <w:r>
        <w:t xml:space="preserve">in this region must expand to encompass leadership in public health policy, ensuring that the benefits of dental advancement are shared across all socio-economic strata.</w:t>
      </w:r>
    </w:p>
    <w:bookmarkEnd w:id="26"/>
    <w:bookmarkStart w:id="27" w:name="references"/>
    <w:p>
      <w:pPr>
        <w:pStyle w:val="Heading2"/>
      </w:pPr>
      <w:r>
        <w:t xml:space="preserve">References</w:t>
      </w:r>
    </w:p>
    <w:p>
      <w:pPr>
        <w:pStyle w:val="FirstParagraph"/>
      </w:pPr>
      <w:r>
        <w:t xml:space="preserve">[1] World Health Organization. (2022). Global Oral Health Status Report: Towards Universal Health Coverage for Oral Health by 2030. Geneva: WHO.</w:t>
      </w:r>
    </w:p>
    <w:p>
      <w:pPr>
        <w:pStyle w:val="BodyText"/>
      </w:pPr>
      <w:r>
        <w:t xml:space="preserve">[2] Rao, S., &amp; Kumar, A. (2019). "Urbanization and its Impact on Dental Healthcare in South India."</w:t>
      </w:r>
      <w:r>
        <w:t xml:space="preserve"> </w:t>
      </w:r>
      <w:r>
        <w:rPr>
          <w:iCs/>
          <w:i/>
        </w:rPr>
        <w:t xml:space="preserve">Journal of Indian Society of Pedodontics and Preventive Dentistry</w:t>
      </w:r>
      <w:r>
        <w:t xml:space="preserve">, 37(2), 112-118.</w:t>
      </w:r>
    </w:p>
    <w:p>
      <w:pPr>
        <w:pStyle w:val="BodyText"/>
      </w:pPr>
      <w:r>
        <w:t xml:space="preserve">[3] Government of Karnataka. (2020). Health Infrastructure Report: Urban Centers. Bangalore: Department of Public Health &amp; Family Welfare.</w:t>
      </w:r>
    </w:p>
    <w:p>
      <w:pPr>
        <w:pStyle w:val="BodyText"/>
      </w:pPr>
      <w:r>
        <w:t xml:space="preserve">[4] Patel, R. (2021). "Digital Dentistry in Developing Nations: A Case Study of Bangalore."</w:t>
      </w:r>
      <w:r>
        <w:t xml:space="preserve"> </w:t>
      </w:r>
      <w:r>
        <w:rPr>
          <w:iCs/>
          <w:i/>
        </w:rPr>
        <w:t xml:space="preserve">International Journal of Dental Hygiene</w:t>
      </w:r>
      <w:r>
        <w:t xml:space="preserve">, 19(4), 305-312.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Practice in Urban India: A Socio-Clinical Analysis of Bangalore's Healthcare Infrastructure</dc:title>
  <dc:creator/>
  <cp:keywords/>
  <dcterms:created xsi:type="dcterms:W3CDTF">2026-07-29T15:59:59Z</dcterms:created>
  <dcterms:modified xsi:type="dcterms:W3CDTF">2026-07-29T15:59:59Z</dcterms:modified>
</cp:coreProperties>
</file>

<file path=docProps/custom.xml><?xml version="1.0" encoding="utf-8"?>
<Properties xmlns="http://schemas.openxmlformats.org/officeDocument/2006/custom-properties" xmlns:vt="http://schemas.openxmlformats.org/officeDocument/2006/docPropsVTypes"/>
</file>