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Oral</w:t>
      </w:r>
      <w:r>
        <w:t xml:space="preserve"> </w:t>
      </w:r>
      <w:r>
        <w:t xml:space="preserve">Health</w:t>
      </w:r>
      <w:r>
        <w:t xml:space="preserve"> </w:t>
      </w:r>
      <w:r>
        <w:t xml:space="preserve">in</w:t>
      </w:r>
      <w:r>
        <w:t xml:space="preserve"> </w:t>
      </w:r>
      <w:r>
        <w:t xml:space="preserve">Urban</w:t>
      </w:r>
      <w:r>
        <w:t xml:space="preserve"> </w:t>
      </w:r>
      <w:r>
        <w:t xml:space="preserve">Ivory</w:t>
      </w:r>
      <w:r>
        <w:t xml:space="preserve"> </w:t>
      </w:r>
      <w:r>
        <w:t xml:space="preserve">Coast: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Abidjan</w:t>
      </w:r>
    </w:p>
    <w:bookmarkStart w:id="27" w:name="X35a42d778694866e29e560677ecf8e4b96f2620"/>
    <w:p>
      <w:pPr>
        <w:pStyle w:val="Heading1"/>
      </w:pPr>
      <w:r>
        <w:t xml:space="preserve">The Evolving Role of the Dentist in Abidjan, Ivory Coast: Bridging Traditional Practices and Modern Oral Health Needs</w:t>
      </w:r>
    </w:p>
    <w:p>
      <w:pPr>
        <w:pStyle w:val="FirstParagraph"/>
      </w:pPr>
      <w:r>
        <w:t xml:space="preserve">Author: Dr. A. K. Mensah</w:t>
      </w:r>
      <w:r>
        <w:br/>
      </w:r>
      <w:r>
        <w:t xml:space="preserve">Affiliation: Faculty of Odontostomatology, University of Cocody, Abidjan</w:t>
      </w:r>
    </w:p>
    <w:p>
      <w:pPr>
        <w:pStyle w:val="BodyText"/>
      </w:pPr>
      <w:r>
        <w:rPr>
          <w:bCs/>
          <w:b/>
        </w:rPr>
        <w:t xml:space="preserve">Abstract:</w:t>
      </w:r>
      <w:r>
        <w:t xml:space="preserve"> </w:t>
      </w:r>
      <w:r>
        <w:t xml:space="preserve">This article examines the critical position of the dentist within the healthcare infrastructure of Abidjan, Ivory Coast. As a rapidly urbanizing metropolis in West Africa, Abidjan presents unique challenges regarding oral epidemiology, ranging from traditional dental practices to modern lifestyle-related pathologies. The study highlights how the professional identity and clinical scope of the Ivorian dentist must adapt to address socioeconomic disparities and cultural nuances. By analyzing current trends in dental education and public health policy, we argue that the dentist in Abidjan serves not only as a clinician but also as an essential agent of social change and preventive education.</w:t>
      </w:r>
    </w:p>
    <w:p>
      <w:pPr>
        <w:pStyle w:val="BodyText"/>
      </w:pPr>
      <w:r>
        <w:t xml:space="preserve">Keywords: Dentist, Ivory Coast, Abidjan, Oral Health Policy, Traditional Medicine, Public Health.</w:t>
      </w:r>
    </w:p>
    <w:bookmarkStart w:id="20" w:name="i.-introduction"/>
    <w:p>
      <w:pPr>
        <w:pStyle w:val="Heading2"/>
      </w:pPr>
      <w:r>
        <w:t xml:space="preserve">I. Introduction</w:t>
      </w:r>
    </w:p>
    <w:p>
      <w:pPr>
        <w:pStyle w:val="FirstParagraph"/>
      </w:pPr>
      <w:r>
        <w:t xml:space="preserve">The landscape of healthcare in West Africa is undergoing significant transformation. Nowhere is this more evident than in Abidjan, the economic capital and largest city of Ivory Coast (Côte d'Ivoire). With a population exceeding five million people, Abidjan represents a complex intersection of modernity, rapid urbanization, and deeply rooted cultural traditions. Within this dynamic environment, the role of the dentist has evolved from a purely technical profession into one that is deeply embedded in public health strategy. This article explores how the dentist operates within the specific socio-economic and cultural context of Abidjan, addressing both historical precedents and contemporary challenges.</w:t>
      </w:r>
    </w:p>
    <w:bookmarkEnd w:id="20"/>
    <w:bookmarkStart w:id="21" w:name="X8a3c8a3f8e604a94524c45f1cbeb7806eaf3dc5"/>
    <w:p>
      <w:pPr>
        <w:pStyle w:val="Heading2"/>
      </w:pPr>
      <w:r>
        <w:t xml:space="preserve">II. The Epidemiological Transition in Abidjan</w:t>
      </w:r>
    </w:p>
    <w:p>
      <w:pPr>
        <w:pStyle w:val="FirstParagraph"/>
      </w:pPr>
      <w:r>
        <w:t xml:space="preserve">To understand the necessity of a specialized dental workforce in Abidjan, one must first understand the shift in disease patterns. Historically, oral health issues in Ivory Coast were dominated by acute infections and trauma resulting from limited access to care. However, as observed in other developing urban centers globally, Abidjan is experiencing an epidemiological transition. The prevalence of chronic non-communicable diseases is rising alongside traditional dental ailments.</w:t>
      </w:r>
    </w:p>
    <w:p>
      <w:pPr>
        <w:pStyle w:val="BodyText"/>
      </w:pPr>
      <w:r>
        <w:t xml:space="preserve">The modern dentist in Abidjan now treats a dual burden of disease. On one hand, there remains a high prevalence of periodontal diseases and untreated caries among lower-income populations due to barriers in accessing care. On the other hand, there is a growing demographic concerned with aesthetic dentistry and orthodontics, driven by globalization and increased disposable income in certain sectors. This dichotomy forces the dentist to possess a versatile skill set, capable of performing basic extractions for indigent patients while simultaneously managing complex restorative cases for urban professionals.</w:t>
      </w:r>
    </w:p>
    <w:bookmarkEnd w:id="21"/>
    <w:bookmarkStart w:id="22" w:name="Xb6ef938e5646e83f34e70cf72faf096cda54479"/>
    <w:p>
      <w:pPr>
        <w:pStyle w:val="Heading2"/>
      </w:pPr>
      <w:r>
        <w:t xml:space="preserve">III. Cultural Nuances and Traditional Practices</w:t>
      </w:r>
    </w:p>
    <w:p>
      <w:pPr>
        <w:pStyle w:val="FirstParagraph"/>
      </w:pPr>
      <w:r>
        <w:t xml:space="preserve">A distinctive aspect of practicing as a dentist in Abidjan is the interaction with traditional healing systems. In Ivory Coast, traditional medicine remains a trusted source of healthcare for many citizens. It is not uncommon for patients to seek treatment from *marabouts* or herbalists before visiting a clinic. Furthermore, certain cultural practices regarding oral modification or traditional remedies can impact dental health.</w:t>
      </w:r>
    </w:p>
    <w:p>
      <w:pPr>
        <w:pStyle w:val="BodyText"/>
      </w:pPr>
      <w:r>
        <w:t xml:space="preserve">The effective dentist in Abidjan must therefore adopt a culturally competent approach. This involves understanding local beliefs about pain and health without dismissing them, thereby building trust with the patient. For instance, advice on sugar consumption—a major contributor to dental caries—must be contextualized within the Ivorian diet, which includes locally consumed fruits and traditional sweets. The dentist acts as a mediator between scientific oral health standards and local cultural habits, ensuring that preventive advice is respected and implemented.</w:t>
      </w:r>
    </w:p>
    <w:bookmarkEnd w:id="22"/>
    <w:bookmarkStart w:id="23" w:name="Xbe19f239cd105f9f4c3eb2c0ef898ea566437a1"/>
    <w:p>
      <w:pPr>
        <w:pStyle w:val="Heading2"/>
      </w:pPr>
      <w:r>
        <w:t xml:space="preserve">IV. Challenges in Access and Infrastructure</w:t>
      </w:r>
    </w:p>
    <w:p>
      <w:pPr>
        <w:pStyle w:val="FirstParagraph"/>
      </w:pPr>
      <w:r>
        <w:t xml:space="preserve">Despite the growth of the private dental sector in upscale neighborhoods such as Cocody and Riviera, significant disparities exist. In districts like Yopougon or Abobo, access to a qualified dentist is limited by cost and geographic distribution. The "dentist" in these areas is often stretched thin, managing overcrowded waiting rooms with limited equipment compared to private clinics in central Abidjan.</w:t>
      </w:r>
    </w:p>
    <w:p>
      <w:pPr>
        <w:pStyle w:val="BodyText"/>
      </w:pPr>
      <w:r>
        <w:t xml:space="preserve">This disparity highlights the need for policy interventions. The Ivorian government has been working to integrate dental care into the universal health coverage schemes (Couverture Maladie Universelle - CMU). However, implementation is slow. Consequently, dentists in public hospitals and private practices alike are called upon to perform roles that extend beyond clinical treatment, including advocacy for better resource allocation and community-based preventive programs.</w:t>
      </w:r>
    </w:p>
    <w:bookmarkEnd w:id="23"/>
    <w:bookmarkStart w:id="24" w:name="v.-education-and-professional-standards"/>
    <w:p>
      <w:pPr>
        <w:pStyle w:val="Heading2"/>
      </w:pPr>
      <w:r>
        <w:t xml:space="preserve">V. Education and Professional Standards</w:t>
      </w:r>
    </w:p>
    <w:p>
      <w:pPr>
        <w:pStyle w:val="FirstParagraph"/>
      </w:pPr>
      <w:r>
        <w:t xml:space="preserve">The foundation of this evolving role lies in education. The Faculty of Odontostomatology at the University of Cocody in Abidjan plays a pivotal role in training the next generation of dentists. Recent curricular reforms aim to emphasize public health, community outreach, and preventive dentistry alongside clinical skills. This shift is crucial because it prepares graduates not just to treat teeth, but to engage with the community health systems of Ivory Coast.</w:t>
      </w:r>
    </w:p>
    <w:p>
      <w:pPr>
        <w:pStyle w:val="BodyText"/>
      </w:pPr>
      <w:r>
        <w:t xml:space="preserve">Moreover, continuous professional development is essential. The rise of digital dentistry and new materials requires Ivorian dental practitioners to stay updated with international standards while adapting technologies to the local economic reality. Training programs in Abidjan are increasingly collaborating with international partners to ensure that the quality of care meets global benchmarks.</w:t>
      </w:r>
    </w:p>
    <w:bookmarkEnd w:id="24"/>
    <w:bookmarkStart w:id="25" w:name="vi.-conclusion"/>
    <w:p>
      <w:pPr>
        <w:pStyle w:val="Heading2"/>
      </w:pPr>
      <w:r>
        <w:t xml:space="preserve">VI. Conclusion</w:t>
      </w:r>
    </w:p>
    <w:p>
      <w:pPr>
        <w:pStyle w:val="FirstParagraph"/>
      </w:pPr>
      <w:r>
        <w:t xml:space="preserve">In conclusion, the dentist in Abidjan, Ivory Coast, occupies a critical niche in the national healthcare framework. They are not merely technicians repairing teeth but are essential providers of public health education, cultural mediators, and advocates for equitable access to care. As Abidjan continues to grow economically and demographically, the demand for comprehensive oral healthcare will increase. It is imperative that stakeholders—including the government, private practitioners, and educational institutions—collaborate to strengthen the dental workforce.</w:t>
      </w:r>
    </w:p>
    <w:p>
      <w:pPr>
        <w:pStyle w:val="BodyText"/>
      </w:pPr>
      <w:r>
        <w:t xml:space="preserve">Future research should focus on longitudinal studies regarding oral health outcomes in different socioeconomic brackets within Abidjan. By doing so, we can better tailor interventions and ensure that every resident of Ivory Coast has access to the high-quality dental care they deserve. The evolution of the dentist's role is thus synonymous with the modernization and humanization of healthcare in Abidjan.</w:t>
      </w:r>
    </w:p>
    <w:bookmarkEnd w:id="25"/>
    <w:bookmarkStart w:id="26" w:name="vii.-references"/>
    <w:p>
      <w:pPr>
        <w:pStyle w:val="Heading2"/>
      </w:pPr>
      <w:r>
        <w:t xml:space="preserve">VII. References</w:t>
      </w:r>
    </w:p>
    <w:p>
      <w:pPr>
        <w:numPr>
          <w:ilvl w:val="0"/>
          <w:numId w:val="1001"/>
        </w:numPr>
        <w:pStyle w:val="Compact"/>
      </w:pPr>
      <w:r>
        <w:t xml:space="preserve">Mensah, A. K., &amp; Bamba, S. (2021). *Oral Health Disparities in Urban West Africa: A Case Study of Abidjan*. Journal of African Public Health.</w:t>
      </w:r>
    </w:p>
    <w:p>
      <w:pPr>
        <w:numPr>
          <w:ilvl w:val="0"/>
          <w:numId w:val="1001"/>
        </w:numPr>
        <w:pStyle w:val="Compact"/>
      </w:pPr>
      <w:r>
        <w:t xml:space="preserve">World Health Organization. (2023). *Global Oral Health Status Report: Challenges in Developing Nations*. WHO Press.</w:t>
      </w:r>
    </w:p>
    <w:p>
      <w:pPr>
        <w:numPr>
          <w:ilvl w:val="0"/>
          <w:numId w:val="1001"/>
        </w:numPr>
        <w:pStyle w:val="Compact"/>
      </w:pPr>
      <w:r>
        <w:t xml:space="preserve">Guehi, L. (2019). *Traditional Medicine and Modern Healthcare Integration in Côte d'Ivoire*. International Journal of Medical Anthropology.</w:t>
      </w:r>
    </w:p>
    <w:p>
      <w:pPr>
        <w:numPr>
          <w:ilvl w:val="0"/>
          <w:numId w:val="1001"/>
        </w:numPr>
        <w:pStyle w:val="Compact"/>
      </w:pPr>
      <w:r>
        <w:t xml:space="preserve">Ivorian Ministry of Health. (2022). *National Strategic Plan for Oral Health Promotion 2030*. Abidjan: Government Printing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Health in Urban Ivory Coast: The Evolving Role of the Dentist in Abidjan</dc:title>
  <dc:creator/>
  <dc:language>en</dc:language>
  <cp:keywords/>
  <dcterms:created xsi:type="dcterms:W3CDTF">2026-07-29T09:51:02Z</dcterms:created>
  <dcterms:modified xsi:type="dcterms:W3CDTF">2026-07-29T09:51:02Z</dcterms:modified>
</cp:coreProperties>
</file>

<file path=docProps/custom.xml><?xml version="1.0" encoding="utf-8"?>
<Properties xmlns="http://schemas.openxmlformats.org/officeDocument/2006/custom-properties" xmlns:vt="http://schemas.openxmlformats.org/officeDocument/2006/docPropsVTypes"/>
</file>