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Urban</w:t>
      </w:r>
      <w:r>
        <w:t xml:space="preserve"> </w:t>
      </w:r>
      <w:r>
        <w:t xml:space="preserve">Tanzania: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Dar</w:t>
      </w:r>
      <w:r>
        <w:t xml:space="preserve"> </w:t>
      </w:r>
      <w:r>
        <w:t xml:space="preserve">es</w:t>
      </w:r>
      <w:r>
        <w:t xml:space="preserve"> </w:t>
      </w:r>
      <w:r>
        <w:t xml:space="preserve">Salaam</w:t>
      </w:r>
    </w:p>
    <w:bookmarkStart w:id="29" w:name="X309cca8a646bfe203d5a98a3d5fb1401cc30a63"/>
    <w:p>
      <w:pPr>
        <w:pStyle w:val="Heading1"/>
      </w:pPr>
      <w:r>
        <w:t xml:space="preserve">The Evolving Role of the Dentist in Urban Tanzania: Challenges and Opportunities in Dar es Salaam</w:t>
      </w:r>
    </w:p>
    <w:p>
      <w:pPr>
        <w:pStyle w:val="FirstParagraph"/>
      </w:pPr>
      <w:r>
        <w:rPr>
          <w:bCs/>
          <w:b/>
        </w:rPr>
        <w:t xml:space="preserve">A. J. Mwaseba</w:t>
      </w:r>
      <w:r>
        <w:br/>
      </w:r>
      <w:r>
        <w:t xml:space="preserve">Department of Community Dentistry, Muhimbili University of Health and Allied Sciences</w:t>
      </w:r>
      <w:r>
        <w:br/>
      </w:r>
      <w:r>
        <w:t xml:space="preserve">Dar es Salaam, Tanzania</w:t>
      </w:r>
    </w:p>
    <w:bookmarkStart w:id="20" w:name="abstract"/>
    <w:p>
      <w:pPr>
        <w:pStyle w:val="Heading2"/>
      </w:pPr>
      <w:r>
        <w:t xml:space="preserve">Abstract</w:t>
      </w:r>
    </w:p>
    <w:p>
      <w:pPr>
        <w:pStyle w:val="FirstParagraph"/>
      </w:pPr>
      <w:r>
        <w:t xml:space="preserve">This article examines the critical role of the dentist within the rapidly expanding urban healthcare landscape of Dar es Salaam, Tanzania. As one of the fastest-growing cities in East Africa, Dar es Salaam presents unique dental public health challenges ranging from high-prevalence periodontal diseases to limited access to specialized care. This paper analyzes current trends in oral health services provided by private and public practitioners, highlighting systemic barriers such as infrastructural deficits and workforce maldistribution. Furthermore, it explores the emerging opportunities for dentists through digital health integration and community-based preventive strategies. The findings suggest that while the demand for dental services is surging, the capacity of the dentist to meet these needs requires strategic policy intervention and enhanced educational frameworks.</w:t>
      </w:r>
    </w:p>
    <w:bookmarkEnd w:id="20"/>
    <w:bookmarkStart w:id="21" w:name="introduction"/>
    <w:p>
      <w:pPr>
        <w:pStyle w:val="Heading2"/>
      </w:pPr>
      <w:r>
        <w:t xml:space="preserve">Introduction</w:t>
      </w:r>
    </w:p>
    <w:p>
      <w:pPr>
        <w:pStyle w:val="FirstParagraph"/>
      </w:pPr>
      <w:r>
        <w:t xml:space="preserve">The global burden of oral disease has been shifting towards low- and middle-income countries, where urbanization drives changes in lifestyle, diet, and healthcare access. In East Africa, Tanzania serves as a pivotal case study for understanding these dynamics. Specifically, Dar es Salaam, the commercial hub of Tanzania with a population exceeding six million people (as of recent estimates), faces an epidemiological transition characterized by a double burden of infectious diseases and non-communicable conditions, including oral health disorders.</w:t>
      </w:r>
    </w:p>
    <w:p>
      <w:pPr>
        <w:pStyle w:val="BodyText"/>
      </w:pPr>
      <w:r>
        <w:t xml:space="preserve">The dentist in this context is not merely a provider of restorative care but acts as a frontline public health practitioner. The role of the dentist in Dar es Salaam is increasingly complex, requiring adaptation to overcrowded clinical environments, economic constraints faced by patients, and a growing awareness among the populace regarding oral-systemic health connections. This article aims to delineate the current state of dental practice in this metropolis, identifying specific challenges that impede effective service delivery and proposing avenues for professional development.</w:t>
      </w:r>
    </w:p>
    <w:bookmarkEnd w:id="21"/>
    <w:bookmarkStart w:id="22" w:name="X9eb1a0d571e5e2068ce6626b54ccd820130f046"/>
    <w:p>
      <w:pPr>
        <w:pStyle w:val="Heading2"/>
      </w:pPr>
      <w:r>
        <w:t xml:space="preserve">Epidemiological Profile and Oral Health Needs</w:t>
      </w:r>
    </w:p>
    <w:p>
      <w:pPr>
        <w:pStyle w:val="FirstParagraph"/>
      </w:pPr>
      <w:r>
        <w:t xml:space="preserve">Dental surveys conducted in urban Tanzania indicate a high prevalence of caries among school-aged children and significant periodontal disease among adults. In Dar es Salaam, the dietary shift towards sugar-rich processed foods has exacerbated dental decay rates. Consequently, the dentist is frequently tasked with managing acute pain and infections rather than preventive care due to late patient presentation. This reactive model of care places immense pressure on existing resources.</w:t>
      </w:r>
    </w:p>
    <w:p>
      <w:pPr>
        <w:pStyle w:val="BodyText"/>
      </w:pPr>
      <w:r>
        <w:t xml:space="preserve">Moreover, emerging health concerns such as oral manifestations of HIV/AIDS and tobacco-related pathologies present additional complexities for the dental practitioner in Tanzania. The dentist must therefore possess not only clinical skills but also competencies in infection control, counseling, and multidisciplinary collaboration with medical specialists to provide holistic care.</w:t>
      </w:r>
    </w:p>
    <w:bookmarkEnd w:id="22"/>
    <w:bookmarkStart w:id="23" w:name="X3ef1eb09b5a451462be86f0b72daae081101bcf"/>
    <w:p>
      <w:pPr>
        <w:pStyle w:val="Heading2"/>
      </w:pPr>
      <w:r>
        <w:t xml:space="preserve">The Private-Public Dichotomy in Dental Care</w:t>
      </w:r>
    </w:p>
    <w:p>
      <w:pPr>
        <w:pStyle w:val="FirstParagraph"/>
      </w:pPr>
      <w:r>
        <w:t xml:space="preserve">The landscape of dental care in Dar es Salaam is sharply divided between private practice and public health facilities. The majority of dentists operate within the private sector, catering largely to the middle and upper classes who can afford out-of-pocket payments or have coverage through limited insurance schemes. This sector enjoys better access to advanced technology, such as digital radiography and modern sterilization equipment.</w:t>
      </w:r>
    </w:p>
    <w:p>
      <w:pPr>
        <w:pStyle w:val="BodyText"/>
      </w:pPr>
      <w:r>
        <w:t xml:space="preserve">In contrast, public dental clinics serving the general population are often under-resourced. Dentists working in government hospitals face chronic shortages of consumables, including local anesthesia and restorative materials. This disparity creates an inequitable access model where high-quality care is available only to a privileged few. The role of the dentist in the public sector often involves triage and emergency management, requiring resilience and resourcefulness in conditions that would be considered suboptimal by international standards.</w:t>
      </w:r>
    </w:p>
    <w:bookmarkEnd w:id="23"/>
    <w:bookmarkStart w:id="24" w:name="X66a1f3d3c88e06322b5f0ac8024a6469f2f06e5"/>
    <w:p>
      <w:pPr>
        <w:pStyle w:val="Heading2"/>
      </w:pPr>
      <w:r>
        <w:t xml:space="preserve">Infrastructural and Educational Challenges</w:t>
      </w:r>
    </w:p>
    <w:p>
      <w:pPr>
        <w:pStyle w:val="FirstParagraph"/>
      </w:pPr>
      <w:r>
        <w:t xml:space="preserve">A significant bottleneck for dental healthcare delivery in Dar es Salaam is the infrastructural deficit. Many clinics operate without reliable electricity or water supply, which compromises infection prevention and control protocols—a critical component of a dentist’s ethical obligation. Furthermore, the high cost of importing dental materials due to import tariffs inflates treatment costs, limiting accessibility.</w:t>
      </w:r>
    </w:p>
    <w:p>
      <w:pPr>
        <w:pStyle w:val="BodyText"/>
      </w:pPr>
      <w:r>
        <w:t xml:space="preserve">From an educational perspective, while institutions in Dar es Salaam produce competent graduates annually, there remains a gap between academic training and clinical realities. Continuous professional development (CPD) opportunities are limited for practitioners working in resource-constrained settings. There is a pressing need for postgraduate specialization programs locally to retain talent and reduce the reliance on expatriate specialists who often serve in short-term assignments.</w:t>
      </w:r>
    </w:p>
    <w:bookmarkEnd w:id="24"/>
    <w:bookmarkStart w:id="25" w:name="X6fe36ee3b5be5e9111e21f25ea8b65cf4153a27"/>
    <w:p>
      <w:pPr>
        <w:pStyle w:val="Heading2"/>
      </w:pPr>
      <w:r>
        <w:t xml:space="preserve">Opportunities: Technology and Community Engagement</w:t>
      </w:r>
    </w:p>
    <w:p>
      <w:pPr>
        <w:pStyle w:val="FirstParagraph"/>
      </w:pPr>
      <w:r>
        <w:t xml:space="preserve">Despite these challenges, there are significant opportunities for growth. The rapid adoption of mobile technology in Tanzania offers a platform for tele-dentistry and health education. Dentists can leverage mobile platforms to disseminate oral hygiene information, reducing the stigma associated with dental visits and promoting early intervention.</w:t>
      </w:r>
    </w:p>
    <w:p>
      <w:pPr>
        <w:pStyle w:val="BodyText"/>
      </w:pPr>
      <w:r>
        <w:t xml:space="preserve">Additionally, the expansion of community-based primary healthcare networks provides a venue for dentists to engage in preventive programs. School-based fluoride varnish applications and sealant programs have shown promise in other urban African contexts. By integrating into these broader health initiatives, the dentist can shift from being solely a technician of teeth to an agent of systemic public health improvement.</w:t>
      </w:r>
    </w:p>
    <w:bookmarkEnd w:id="25"/>
    <w:bookmarkStart w:id="26" w:name="policy-recommendations"/>
    <w:p>
      <w:pPr>
        <w:pStyle w:val="Heading2"/>
      </w:pPr>
      <w:r>
        <w:t xml:space="preserve">Policy Recommendations</w:t>
      </w:r>
    </w:p>
    <w:p>
      <w:pPr>
        <w:pStyle w:val="FirstParagraph"/>
      </w:pPr>
      <w:r>
        <w:t xml:space="preserve">To enhance the effectiveness of dentists in Dar es Salaam, several policy interventions are recommended. First, there must be government support for subsidizing essential dental supplies to lower treatment costs in the public sector. Second, regulatory bodies should enforce stricter standards for private clinics to ensure equitable quality of care across all socioeconomic levels. Third, academic institutions must collaborate with international partners to develop robust postgraduate curricula focused on tropical dentistry and public health management.</w:t>
      </w:r>
    </w:p>
    <w:bookmarkEnd w:id="26"/>
    <w:bookmarkStart w:id="27" w:name="conclusion"/>
    <w:p>
      <w:pPr>
        <w:pStyle w:val="Heading2"/>
      </w:pPr>
      <w:r>
        <w:t xml:space="preserve">Conclusion</w:t>
      </w:r>
    </w:p>
    <w:p>
      <w:pPr>
        <w:pStyle w:val="FirstParagraph"/>
      </w:pPr>
      <w:r>
        <w:t xml:space="preserve">The dentist in Dar es Salaam operates at the intersection of urgent clinical need and systemic constraint. While the challenges of infrastructure, equity, and resource scarcity are formidable, they do not preclude high-quality care. Through strategic adaptation, technological integration, and policy support, dentists can significantly improve oral health outcomes for the population of Tanzania’s largest city. The future of dental healthcare in Dar es Salaam depends on recognizing the dentist not just as a clinician, but as a vital component of the national health infrastructure.</w:t>
      </w:r>
    </w:p>
    <w:bookmarkEnd w:id="27"/>
    <w:bookmarkStart w:id="28" w:name="references"/>
    <w:p>
      <w:pPr>
        <w:pStyle w:val="Heading2"/>
      </w:pPr>
      <w:r>
        <w:t xml:space="preserve">References</w:t>
      </w:r>
    </w:p>
    <w:p>
      <w:pPr>
        <w:numPr>
          <w:ilvl w:val="0"/>
          <w:numId w:val="1001"/>
        </w:numPr>
        <w:pStyle w:val="Compact"/>
      </w:pPr>
      <w:r>
        <w:t xml:space="preserve">National Bureau of Statistics (NBS) [Tanzania]. (2023). *Population and Housing Census*. Dar es Salaam.</w:t>
      </w:r>
    </w:p>
    <w:p>
      <w:pPr>
        <w:numPr>
          <w:ilvl w:val="0"/>
          <w:numId w:val="1001"/>
        </w:numPr>
        <w:pStyle w:val="Compact"/>
      </w:pPr>
      <w:r>
        <w:t xml:space="preserve">Mwaseba, A. J., &amp; Kitoi, B. (2021). "Oral Health Status and Determinants in Urban Tanzania: A Cross-Sectional Study." *East African Dental Journal*, 14(2), 45-58.</w:t>
      </w:r>
    </w:p>
    <w:p>
      <w:pPr>
        <w:numPr>
          <w:ilvl w:val="0"/>
          <w:numId w:val="1001"/>
        </w:numPr>
        <w:pStyle w:val="Compact"/>
      </w:pPr>
      <w:r>
        <w:t xml:space="preserve">World Health Organization. (2022). *Global Oral Health Status Report: Towards Universal Health Coverage for Oral Health by 2030*. Geneva: WHO.</w:t>
      </w:r>
    </w:p>
    <w:p>
      <w:pPr>
        <w:numPr>
          <w:ilvl w:val="0"/>
          <w:numId w:val="1001"/>
        </w:numPr>
        <w:pStyle w:val="Compact"/>
      </w:pPr>
      <w:r>
        <w:t xml:space="preserve">Khamis, F. M., &amp; Jaramillo, A. (2019). "Access to Dental Care in Sub-Saharan Africa: The Case of Tanzania." *Global Health Action*, 12(1), 1-9.</w:t>
      </w:r>
    </w:p>
    <w:p>
      <w:pPr>
        <w:numPr>
          <w:ilvl w:val="0"/>
          <w:numId w:val="1001"/>
        </w:numPr>
        <w:pStyle w:val="Compact"/>
      </w:pPr>
      <w:r>
        <w:t xml:space="preserve">Muhimbili National Hospital Annual Report. (2023). *Department of Oral and Maxillofacial Surgery Statistics*. Dar es Salaam.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Urban Tanzania: Challenges and Opportunities in Dar es Salaam</dc:title>
  <dc:creator/>
  <dc:language>en</dc:language>
  <cp:keywords/>
  <dcterms:created xsi:type="dcterms:W3CDTF">2026-07-29T14:26:24Z</dcterms:created>
  <dcterms:modified xsi:type="dcterms:W3CDTF">2026-07-29T14:26:24Z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