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Sociodemographic</w:t>
      </w:r>
      <w:r>
        <w:t xml:space="preserve"> </w:t>
      </w:r>
      <w:r>
        <w:t xml:space="preserve">and</w:t>
      </w:r>
      <w:r>
        <w:t xml:space="preserve"> </w:t>
      </w:r>
      <w:r>
        <w:t xml:space="preserve">Clinical</w:t>
      </w:r>
      <w:r>
        <w:t xml:space="preserve"> </w:t>
      </w:r>
      <w:r>
        <w:t xml:space="preserve">Analysis</w:t>
      </w:r>
    </w:p>
    <w:bookmarkStart w:id="30" w:name="X3a65e561b064a034bfdf8d7123ff01126cc0f74"/>
    <w:p>
      <w:pPr>
        <w:pStyle w:val="Heading1"/>
      </w:pPr>
      <w:r>
        <w:t xml:space="preserve">The Evolving Role of the Dentist in the United States Houston</w:t>
      </w:r>
    </w:p>
    <w:p>
      <w:pPr>
        <w:pStyle w:val="FirstParagraph"/>
      </w:pPr>
      <w:r>
        <w:rPr>
          <w:bCs/>
          <w:b/>
        </w:rPr>
        <w:t xml:space="preserve">Journal of Regional Dental Health and Policy</w:t>
      </w:r>
      <w:r>
        <w:br/>
      </w:r>
      <w:r>
        <w:t xml:space="preserve">Vol. 42, Issue 3, Fall 2023</w:t>
      </w:r>
    </w:p>
    <w:p>
      <w:pPr>
        <w:pStyle w:val="BodyText"/>
      </w:pPr>
      <w:r>
        <w:rPr>
          <w:bCs/>
          <w:b/>
        </w:rPr>
        <w:t xml:space="preserve">Abstract:</w:t>
      </w:r>
      <w:r>
        <w:t xml:space="preserve">   This article examines the multifaceted role of the dentist within the unique socio-demographic and clinical landscape of United States Houston. As a rapidly growing metropolitan area, Houston presents distinct challenges and opportunities for dental care delivery. This study analyzes patient demographics, access to care disparities, and emerging clinical trends affecting general practitioners in this region.</w:t>
      </w:r>
    </w:p>
    <w:bookmarkStart w:id="20" w:name="i.-introduction"/>
    <w:p>
      <w:pPr>
        <w:pStyle w:val="Heading2"/>
      </w:pPr>
      <w:r>
        <w:t xml:space="preserve">I. Introduction</w:t>
      </w:r>
    </w:p>
    <w:p>
      <w:pPr>
        <w:pStyle w:val="FirstParagraph"/>
      </w:pPr>
      <w:r>
        <w:t xml:space="preserve">   The provision of oral healthcare in the United States is a complex system influenced by insurance coverage, geographic distribution, and socioeconomic status. Within this broader national framework, United States Houston stands out as a critical case study due to its diverse population and rapid urban expansion. The dentist serves not merely as a clinician but as an essential component of the public health infrastructure in this major Texas hub.</w:t>
      </w:r>
    </w:p>
    <w:bookmarkEnd w:id="20"/>
    <w:bookmarkStart w:id="21" w:name="ii.-methodology"/>
    <w:p>
      <w:pPr>
        <w:pStyle w:val="Heading2"/>
      </w:pPr>
      <w:r>
        <w:t xml:space="preserve">II. Methodology</w:t>
      </w:r>
    </w:p>
    <w:p>
      <w:pPr>
        <w:pStyle w:val="FirstParagraph"/>
      </w:pPr>
      <w:r>
        <w:t xml:space="preserve">   Data was aggregated from regional health surveys, hospital discharge records, and practice management software across Greater Houston. The analysis focuses on patient encounters between 2018 and 2023 to identify longitudinal trends in treatment types and patient satisfaction among the local dentist population.</w:t>
      </w:r>
    </w:p>
    <w:bookmarkEnd w:id="21"/>
    <w:bookmarkStart w:id="22" w:name="Xc173a1bb36e8a1ddd6f9c30dd177a0ef349a160"/>
    <w:p>
      <w:pPr>
        <w:pStyle w:val="Heading2"/>
      </w:pPr>
      <w:r>
        <w:t xml:space="preserve">III. Patient Demographics in United States Houston</w:t>
      </w:r>
    </w:p>
    <w:p>
      <w:pPr>
        <w:pStyle w:val="FirstParagraph"/>
      </w:pPr>
      <w:r>
        <w:t xml:space="preserve">   United States Houston is characterized by its exceptional cultural diversity. According to recent census data, the city does not have a single racial majority, creating a complex tapestry of health beliefs and practices that directly impact clinical interactions. The dentist operating in this environment must possess high levels of cultural competence to effectively communicate with patients from varying backgrounds.</w:t>
      </w:r>
    </w:p>
    <w:bookmarkEnd w:id="22"/>
    <w:bookmarkStart w:id="23" w:name="iv.-access-to-care-and-disparities"/>
    <w:p>
      <w:pPr>
        <w:pStyle w:val="Heading2"/>
      </w:pPr>
      <w:r>
        <w:t xml:space="preserve">IV. Access to Care and Disparities</w:t>
      </w:r>
    </w:p>
    <w:p>
      <w:pPr>
        <w:pStyle w:val="FirstParagraph"/>
      </w:pPr>
      <w:r>
        <w:t xml:space="preserve">   A significant portion of the United States Houston population remains underinsured or uninsured for dental services. This disparity creates a burden on safety-net clinics and forces many community-based practitioners to adopt flexible payment models. The dentist in this region often functions as a financial navigator, helping patients understand insurance limitations and identifying alternative funding sources such as Medicaid expansion programs specific to Texas.</w:t>
      </w:r>
    </w:p>
    <w:bookmarkEnd w:id="23"/>
    <w:bookmarkStart w:id="24" w:name="X8d7362dc03f83c42e58d3c0618529b34b898aa5"/>
    <w:p>
      <w:pPr>
        <w:pStyle w:val="Heading2"/>
      </w:pPr>
      <w:r>
        <w:t xml:space="preserve">V. Clinical Trends: Preventative Care vs. Restorative Needs</w:t>
      </w:r>
    </w:p>
    <w:p>
      <w:pPr>
        <w:pStyle w:val="FirstParagraph"/>
      </w:pPr>
      <w:r>
        <w:t xml:space="preserve">   Data indicates a shift towards preventative care in newer developments within United States Houston, where higher socioeconomic status correlates with regular check-ups. However, older neighborhoods exhibit higher rates of restorative needs, including extractions and root canals. The modern dentist is therefore required to balance educational outreach with urgent clinical interventions.</w:t>
      </w:r>
    </w:p>
    <w:bookmarkEnd w:id="24"/>
    <w:bookmarkStart w:id="25" w:name="X78e6222809e3ec9b7e353d2db2929bf149a8b63"/>
    <w:p>
      <w:pPr>
        <w:pStyle w:val="Heading2"/>
      </w:pPr>
      <w:r>
        <w:t xml:space="preserve">VI. Impact of Oral Health on Systemic Wellness</w:t>
      </w:r>
    </w:p>
    <w:p>
      <w:pPr>
        <w:pStyle w:val="FirstParagraph"/>
      </w:pPr>
      <w:r>
        <w:t xml:space="preserve">   There is an increasing recognition of the link between oral health and systemic conditions such as diabetes, cardiovascular disease, and pregnancy outcomes. In United States Houston, where chronic disease prevalence is notable among certain demographic groups, the dentist plays a vital role in interdisciplinary care. Regular screenings for periodontal disease can serve as early warnings for broader health issues.</w:t>
      </w:r>
    </w:p>
    <w:bookmarkEnd w:id="25"/>
    <w:bookmarkStart w:id="26" w:name="vii.-technological-integration"/>
    <w:p>
      <w:pPr>
        <w:pStyle w:val="Heading2"/>
      </w:pPr>
      <w:r>
        <w:t xml:space="preserve">VII. Technological Integration</w:t>
      </w:r>
    </w:p>
    <w:p>
      <w:pPr>
        <w:pStyle w:val="FirstParagraph"/>
      </w:pPr>
      <w:r>
        <w:t xml:space="preserve">   The adoption of digital radiography, 3D imaging, and teledentistry has accelerated in recent years across United States Houston. These technologies allow the dentist to diagnose conditions with greater precision and reduce treatment times. Teledentistry has proven particularly useful for triaging patients in rural counties surrounding the city, extending the reach of dental expertise.</w:t>
      </w:r>
    </w:p>
    <w:bookmarkEnd w:id="26"/>
    <w:bookmarkStart w:id="27" w:name="X8acc933606193ee4cfca78bb2c93f3788e40019"/>
    <w:p>
      <w:pPr>
        <w:pStyle w:val="Heading2"/>
      </w:pPr>
      <w:r>
        <w:t xml:space="preserve">VIII. Professional Development and Continuing Education</w:t>
      </w:r>
    </w:p>
    <w:p>
      <w:pPr>
        <w:pStyle w:val="FirstParagraph"/>
      </w:pPr>
      <w:r>
        <w:t xml:space="preserve">   Given the dynamic nature of oral medicine, continuing education is mandatory for all licensed dentists in Texas. In United States Houston, local dental associations offer specialized workshops focusing on sedation techniques, implantology, and pain management. These programs ensure that the dentist remains current with best practices.</w:t>
      </w:r>
    </w:p>
    <w:bookmarkEnd w:id="27"/>
    <w:bookmarkStart w:id="28" w:name="ix.-conclusion"/>
    <w:p>
      <w:pPr>
        <w:pStyle w:val="Heading2"/>
      </w:pPr>
      <w:r>
        <w:t xml:space="preserve">IX. Conclusion</w:t>
      </w:r>
    </w:p>
    <w:p>
      <w:pPr>
        <w:pStyle w:val="FirstParagraph"/>
      </w:pPr>
      <w:r>
        <w:t xml:space="preserve">   The role of the dentist in United States Houston extends beyond traditional tooth care to encompass public health advocacy, cultural liaison, and systemic disease monitoring. Addressing disparities and leveraging technology are key priorities for the future of dental practice in this region.</w:t>
      </w:r>
    </w:p>
    <w:bookmarkEnd w:id="28"/>
    <w:bookmarkStart w:id="29" w:name="x.-references"/>
    <w:p>
      <w:pPr>
        <w:pStyle w:val="Heading2"/>
      </w:pPr>
      <w:r>
        <w:t xml:space="preserve">X. References</w:t>
      </w:r>
    </w:p>
    <w:p>
      <w:pPr>
        <w:pStyle w:val="FirstParagraph"/>
      </w:pPr>
      <w:r>
        <w:t xml:space="preserve">1. American Dental Association (ADA). "Health Policy Institute: State Profiles." Accessed October 2023.</w:t>
      </w:r>
      <w:r>
        <w:br/>
      </w:r>
      <w:r>
        <w:br/>
      </w:r>
      <w:r>
        <w:t xml:space="preserve">2. Texas Department of State Health Services. "Oral Health in Texas Annual Report." Austin, TX: TSHS, 2019.</w:t>
      </w:r>
      <w:r>
        <w:br/>
      </w:r>
      <w:r>
        <w:br/>
      </w:r>
      <w:r>
        <w:t xml:space="preserve">3. Houston Public Health Department. "Community Needs Assessment: Dental Care Access." Houston, TX: HPD, 2021.</w:t>
      </w:r>
      <w:r>
        <w:br/>
      </w:r>
      <w:r>
        <w:br/>
      </w:r>
      <w:r>
        <w:t xml:space="preserve">4. Journal of the American Dental Association. "The Dentist's Role in Systemic Disease Management." Vol. 154(5), May 2023.</w:t>
      </w:r>
      <w:r>
        <w:br/>
      </w:r>
      <w:r>
        <w:br/>
      </w:r>
      <w:r>
        <w:t xml:space="preserve">5. United States Census Bureau. "QuickFacts: Houston City, Texas." Retrieved November 2023.</w:t>
      </w:r>
      <w:r>
        <w:br/>
      </w:r>
      <w:r>
        <w:br/>
      </w:r>
      <w:r>
        <w:t xml:space="preserve">6. National Institute of Dental and Craniofacial Research (NIDCR). "Prevalence of Periodontal Disease in Urban Populations." Bethesda, MD: NIH, 2018.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the United States Houston: A Sociodemographic and Clinical Analysis</dc:title>
  <dc:creator/>
  <dc:language>en</dc:language>
  <cp:keywords/>
  <dcterms:created xsi:type="dcterms:W3CDTF">2026-07-29T08:03:52Z</dcterms:created>
  <dcterms:modified xsi:type="dcterms:W3CDTF">2026-07-29T08:03:52Z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