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r>
        <w:t xml:space="preserve"> </w:t>
      </w:r>
      <w:r>
        <w:t xml:space="preserve">Algeria</w:t>
      </w:r>
    </w:p>
    <w:bookmarkStart w:id="28" w:name="Xc479228ad653b5eb6c5d4295a5f9d4206e50a90"/>
    <w:p>
      <w:pPr>
        <w:pStyle w:val="Heading1"/>
      </w:pPr>
      <w:r>
        <w:t xml:space="preserve">The Evolving Role of the Dietitian in Public Health: Navigating Nutritional Transitions and Healthcare Integration in Algiers, Algeria</w:t>
      </w:r>
    </w:p>
    <w:p>
      <w:pPr>
        <w:pStyle w:val="FirstParagraph"/>
      </w:pPr>
      <w:r>
        <w:rPr>
          <w:iCs/>
          <w:i/>
          <w:bCs/>
          <w:b/>
        </w:rPr>
        <w:t xml:space="preserve">Ahmed Benali, Ph.D. in Clinical Nutrition</w:t>
      </w:r>
      <w:r>
        <w:br/>
      </w:r>
      <w:r>
        <w:rPr>
          <w:iCs/>
          <w:i/>
          <w:bCs/>
          <w:b/>
        </w:rPr>
        <w:t xml:space="preserve">Faculty of Medicine, University of Algiers 1</w:t>
      </w:r>
    </w:p>
    <w:bookmarkStart w:id="20" w:name="abstract"/>
    <w:p>
      <w:pPr>
        <w:pStyle w:val="Heading2"/>
      </w:pPr>
      <w:r>
        <w:t xml:space="preserve">Abstract</w:t>
      </w:r>
    </w:p>
    <w:p>
      <w:pPr>
        <w:pStyle w:val="FirstParagraph"/>
      </w:pPr>
      <w:r>
        <w:t xml:space="preserve">This article examines the critical and emerging role of the professional dietitian within the public health infrastructure of Algeria, specifically focusing on its capital city, Algiers. As Algeria undergoes a rapid nutritional transition characterized by a double burden of malnutrition—persisting undernutrition alongside rising rates of obesity and non-communicable diseases (NCDs)—the integration of qualified dietitians into the healthcare system has become imperative. This paper analyzes the current regulatory framework for nutrition professionals in Algiers, identifies gaps in clinical and community practice, and proposes strategic pathways for enhancing dietary counseling services. The findings suggest that formalizing the role of the dietitian is essential not only for individual patient care but also for national health policy implementation regarding metabolic syndrome, diabetes management, and maternal health.</w:t>
      </w:r>
    </w:p>
    <w:bookmarkEnd w:id="20"/>
    <w:p>
      <w:pPr>
        <w:pStyle w:val="BodyText"/>
      </w:pPr>
      <w:r>
        <w:rPr>
          <w:bCs/>
          <w:b/>
        </w:rPr>
        <w:t xml:space="preserve">Keywords:</w:t>
      </w:r>
      <w:r>
        <w:t xml:space="preserve"> </w:t>
      </w:r>
      <w:r>
        <w:t xml:space="preserve">Dietitian, Algeria, Algiers, Public Health Nutrition, Non-Communicable Diseases (NCDs), Dietary Guidelines.</w:t>
      </w:r>
    </w:p>
    <w:bookmarkStart w:id="21" w:name="i.-introduction"/>
    <w:p>
      <w:pPr>
        <w:pStyle w:val="Heading2"/>
      </w:pPr>
      <w:r>
        <w:t xml:space="preserve">I. Introduction</w:t>
      </w:r>
    </w:p>
    <w:p>
      <w:pPr>
        <w:pStyle w:val="FirstParagraph"/>
      </w:pPr>
      <w:r>
        <w:t xml:space="preserve">The health landscape of North Africa is undergoing a profound transformation. In Algeria, as in many developing nations transitioning toward urbanization and globalization, dietary patterns are shifting dramatically away from traditional foods toward processed alternatives high in sugars, saturated fats, and sodium. Nowhere is this shift more visible than in</w:t>
      </w:r>
      <w:r>
        <w:t xml:space="preserve"> </w:t>
      </w:r>
      <w:r>
        <w:rPr>
          <w:bCs/>
          <w:b/>
        </w:rPr>
        <w:t xml:space="preserve">Algiers</w:t>
      </w:r>
      <w:r>
        <w:t xml:space="preserve">, the capital city and economic hub of</w:t>
      </w:r>
      <w:r>
        <w:t xml:space="preserve"> </w:t>
      </w:r>
      <w:r>
        <w:rPr>
          <w:bCs/>
          <w:b/>
        </w:rPr>
        <w:t xml:space="preserve">Algeria</w:t>
      </w:r>
      <w:r>
        <w:t xml:space="preserve">. With a metropolitan population exceeding five million people, Algiers represents a microcosm of the broader national health challenges.</w:t>
      </w:r>
    </w:p>
    <w:p>
      <w:pPr>
        <w:pStyle w:val="BodyText"/>
      </w:pPr>
      <w:r>
        <w:t xml:space="preserve">Central to addressing these challenges is the professional discipline of clinical nutrition. While physicians play a pivotal role in diagnosing disease, the implementation of therapeutic and preventive dietary interventions falls squarely within the domain of the specialized dietitian. However, despite growing awareness among healthcare providers and patients alike, the formal recognition and integration of the</w:t>
      </w:r>
      <w:r>
        <w:t xml:space="preserve"> </w:t>
      </w:r>
      <w:r>
        <w:rPr>
          <w:bCs/>
          <w:b/>
        </w:rPr>
        <w:t xml:space="preserve">Dietitian</w:t>
      </w:r>
      <w:r>
        <w:t xml:space="preserve"> </w:t>
      </w:r>
      <w:r>
        <w:t xml:space="preserve">into medical teams in Algeria remain areas requiring significant structural development.</w:t>
      </w:r>
    </w:p>
    <w:bookmarkEnd w:id="21"/>
    <w:bookmarkStart w:id="22" w:name="X96943f21a6bb88bd72d8a87e37de6d6b8bcc4f0"/>
    <w:p>
      <w:pPr>
        <w:pStyle w:val="Heading2"/>
      </w:pPr>
      <w:r>
        <w:t xml:space="preserve">II. The Nutritional Epidemiology of Algiers</w:t>
      </w:r>
    </w:p>
    <w:p>
      <w:pPr>
        <w:pStyle w:val="FirstParagraph"/>
      </w:pPr>
      <w:r>
        <w:t xml:space="preserve">To understand the necessity of a robust dietetic profession in Algiers, one must first analyze the epidemiological context. Recent national health surveys indicate that overweight and obesity rates among adults in urban centers like Algiers have surged by over 30% in the last two decades. This rise correlates strongly with increased sedentary lifestyles and dietary changes driven by fast-food consumption habits.</w:t>
      </w:r>
    </w:p>
    <w:p>
      <w:pPr>
        <w:pStyle w:val="BodyText"/>
      </w:pPr>
      <w:r>
        <w:t xml:space="preserve">Furthermore, Algeria faces a high prevalence of Type 2 Diabetes Mellitus (T2DM), affecting nearly one in ten adults in the greater Algiers region. Cardiovascular diseases are also leading causes of mortality. The primary driver for these conditions is modifiable dietary behavior. Consequently, the need for evidence-based nutritional counseling is not merely aesthetic but life-saving. The</w:t>
      </w:r>
      <w:r>
        <w:t xml:space="preserve"> </w:t>
      </w:r>
      <w:r>
        <w:rPr>
          <w:bCs/>
          <w:b/>
        </w:rPr>
        <w:t xml:space="preserve">Dietitian</w:t>
      </w:r>
      <w:r>
        <w:t xml:space="preserve"> </w:t>
      </w:r>
      <w:r>
        <w:t xml:space="preserve">serves as the key educator and practitioner capable of translating complex nutritional science into actionable lifestyle changes for patients in Algiers.</w:t>
      </w:r>
    </w:p>
    <w:bookmarkEnd w:id="22"/>
    <w:bookmarkStart w:id="23" w:name="Xa95ad6e00a9c06df38e033f7de64032a852aaee"/>
    <w:p>
      <w:pPr>
        <w:pStyle w:val="Heading2"/>
      </w:pPr>
      <w:r>
        <w:t xml:space="preserve">III. Professional Status and Regulatory Framework</w:t>
      </w:r>
    </w:p>
    <w:p>
      <w:pPr>
        <w:pStyle w:val="FirstParagraph"/>
      </w:pPr>
      <w:r>
        <w:t xml:space="preserve">A significant hurdle in the advancement of nutrition care in Algeria has been the ambiguity surrounding professional titles. Historically, "nutritionist" has been used interchangeably with medical doctors and unqualified practitioners, creating confusion for consumers. In contrast, a registered</w:t>
      </w:r>
      <w:r>
        <w:t xml:space="preserve"> </w:t>
      </w:r>
      <w:r>
        <w:rPr>
          <w:bCs/>
          <w:b/>
        </w:rPr>
        <w:t xml:space="preserve">Dietitian</w:t>
      </w:r>
      <w:r>
        <w:t xml:space="preserve"> </w:t>
      </w:r>
      <w:r>
        <w:t xml:space="preserve">possesses specific academic credentials—typically a university degree followed by clinical internship—and adheres to strict ethical standards.</w:t>
      </w:r>
    </w:p>
    <w:p>
      <w:pPr>
        <w:pStyle w:val="BodyText"/>
      </w:pPr>
      <w:r>
        <w:t xml:space="preserve">In recent years, the Algerian Ministry of Higher Education and Scientific Research has begun to standardize curricula in nutrition and dietetics within faculties of medicine and pharmacy. Universities such as the University of Algiers 1 are expanding postgraduate programs specifically targeting clinical dietetics. However, a distinct legal framework that protects the title "Dietitian" is still evolving. Without such protection, there remains a risk that individuals without adequate training may provide substandard dietary advice, undermining public trust in legitimate healthcare providers.</w:t>
      </w:r>
    </w:p>
    <w:bookmarkEnd w:id="23"/>
    <w:bookmarkStart w:id="24" w:name="Xfc237b681c7799a6cea5ed878b9cfe4bf657517"/>
    <w:p>
      <w:pPr>
        <w:pStyle w:val="Heading2"/>
      </w:pPr>
      <w:r>
        <w:t xml:space="preserve">IV. Challenges in Clinical Practice within Algiers</w:t>
      </w:r>
    </w:p>
    <w:p>
      <w:pPr>
        <w:pStyle w:val="FirstParagraph"/>
      </w:pPr>
      <w:r>
        <w:t xml:space="preserve">Even where the role of the dietitian is recognized, practical challenges persist. In many hospitals across Algiers, nutrition departments are under-resourced. The workload for dietitians often includes extensive paperwork and meal planning for institutional care rather than one-on-one patient counseling due to staffing shortages.</w:t>
      </w:r>
    </w:p>
    <w:p>
      <w:pPr>
        <w:pStyle w:val="BodyText"/>
      </w:pPr>
      <w:r>
        <w:rPr>
          <w:bCs/>
          <w:b/>
        </w:rPr>
        <w:t xml:space="preserve">1. Lack of Insurance Coverage:</w:t>
      </w:r>
      <w:r>
        <w:t xml:space="preserve"> </w:t>
      </w:r>
      <w:r>
        <w:t xml:space="preserve">One of the most significant barriers to accessing a dietitian in Algeria is financial. Most public health insurance schemes (CNAS) do not currently cover consultations with private or semi-private dietitians for preventive care. This limits access primarily to wealthier demographics, exacerbating health disparities.</w:t>
      </w:r>
    </w:p>
    <w:p>
      <w:pPr>
        <w:pStyle w:val="BodyText"/>
      </w:pPr>
      <w:r>
        <w:rPr>
          <w:bCs/>
          <w:b/>
        </w:rPr>
        <w:t xml:space="preserve">2. Interdisciplinary Collaboration:</w:t>
      </w:r>
      <w:r>
        <w:t xml:space="preserve"> </w:t>
      </w:r>
      <w:r>
        <w:t xml:space="preserve">Effective patient care requires a team approach. In Algiers' healthcare sector, collaboration between physicians and dietitians is often ad-hoc rather than systematic. Physicians frequently lack the time or specialized knowledge to discuss detailed dietary modifications, yet they may not refer patients to a dietitian due to limited awareness of their capabilities.</w:t>
      </w:r>
    </w:p>
    <w:bookmarkEnd w:id="24"/>
    <w:bookmarkStart w:id="25" w:name="X52ff6024c4fd7adfe6e3f3ffaa79ae48417ea75"/>
    <w:p>
      <w:pPr>
        <w:pStyle w:val="Heading2"/>
      </w:pPr>
      <w:r>
        <w:t xml:space="preserve">V. Strategic Recommendations for Advancement</w:t>
      </w:r>
    </w:p>
    <w:p>
      <w:pPr>
        <w:pStyle w:val="FirstParagraph"/>
      </w:pPr>
      <w:r>
        <w:t xml:space="preserve">To fully realize the potential of dietetic services in improving public health outcomes in</w:t>
      </w:r>
      <w:r>
        <w:t xml:space="preserve"> </w:t>
      </w:r>
      <w:r>
        <w:rPr>
          <w:bCs/>
          <w:b/>
        </w:rPr>
        <w:t xml:space="preserve">Algeria</w:t>
      </w:r>
      <w:r>
        <w:t xml:space="preserve">, particularly in Algiers, several strategic steps are recommended:</w:t>
      </w:r>
    </w:p>
    <w:p>
      <w:pPr>
        <w:numPr>
          <w:ilvl w:val="0"/>
          <w:numId w:val="1001"/>
        </w:numPr>
        <w:pStyle w:val="Compact"/>
      </w:pPr>
      <w:r>
        <w:rPr>
          <w:bCs/>
          <w:b/>
        </w:rPr>
        <w:t xml:space="preserve">L legislative Recognition:</w:t>
      </w:r>
      <w:r>
        <w:t xml:space="preserve"> </w:t>
      </w:r>
      <w:r>
        <w:t xml:space="preserve">The Algerian government should enact legislation that strictly defines the role and title of "Dietitian," ensuring that only those with accredited degrees can practice. This aligns international standards with local needs.</w:t>
      </w:r>
    </w:p>
    <w:p>
      <w:pPr>
        <w:numPr>
          <w:ilvl w:val="0"/>
          <w:numId w:val="1001"/>
        </w:numPr>
        <w:pStyle w:val="Compact"/>
      </w:pPr>
      <w:r>
        <w:rPr>
          <w:bCs/>
          <w:b/>
        </w:rPr>
        <w:t xml:space="preserve">Integration into Primary Care:</w:t>
      </w:r>
      <w:r>
        <w:t xml:space="preserve"> </w:t>
      </w:r>
      <w:r>
        <w:t xml:space="preserve">Public health policy in Algiers should mandate the inclusion of a registered dietitian in primary healthcare centers (Centres de Santé et de Promotion de la Santé - CSPS). This would facilitate early intervention for pre-diabetic and hypertensive patients.</w:t>
      </w:r>
    </w:p>
    <w:p>
      <w:pPr>
        <w:numPr>
          <w:ilvl w:val="0"/>
          <w:numId w:val="1001"/>
        </w:numPr>
        <w:pStyle w:val="Compact"/>
      </w:pPr>
      <w:r>
        <w:rPr>
          <w:bCs/>
          <w:b/>
        </w:rPr>
        <w:t xml:space="preserve">Educational Campaigns:</w:t>
      </w:r>
      <w:r>
        <w:t xml:space="preserve"> </w:t>
      </w:r>
      <w:r>
        <w:t xml:space="preserve">Public awareness campaigns are needed to educate citizens about the difference between a certified dietitian and general nutrition advice found on social media. Empowering patients to seek qualified help drives demand for professional services.</w:t>
      </w:r>
    </w:p>
    <w:p>
      <w:pPr>
        <w:numPr>
          <w:ilvl w:val="0"/>
          <w:numId w:val="1001"/>
        </w:numPr>
        <w:pStyle w:val="Compact"/>
      </w:pPr>
      <w:r>
        <w:rPr>
          <w:bCs/>
          <w:b/>
        </w:rPr>
        <w:t xml:space="preserve">Pilot Insurance Programs:</w:t>
      </w:r>
      <w:r>
        <w:t xml:space="preserve"> </w:t>
      </w:r>
      <w:r>
        <w:t xml:space="preserve">The National Health Insurance should consider pilot programs covering specific dietetic interventions, such as medical nutrition therapy for diabetes management, demonstrating cost-effectiveness in reducing long-term hospitalization costs.</w:t>
      </w:r>
    </w:p>
    <w:bookmarkEnd w:id="25"/>
    <w:bookmarkStart w:id="26" w:name="viii.-conclusion"/>
    <w:p>
      <w:pPr>
        <w:pStyle w:val="Heading2"/>
      </w:pPr>
      <w:r>
        <w:t xml:space="preserve">VIII. Conclusion</w:t>
      </w:r>
    </w:p>
    <w:p>
      <w:pPr>
        <w:pStyle w:val="FirstParagraph"/>
      </w:pPr>
      <w:r>
        <w:t xml:space="preserve">The health of Algeria is intrinsically linked to the quality of its food systems and dietary habits. In the bustling urban center of Algiers, where lifestyle-related diseases are on the rise, the profession of dietetics holds a transformative potential. By formalizing and expanding the role of the</w:t>
      </w:r>
      <w:r>
        <w:t xml:space="preserve"> </w:t>
      </w:r>
      <w:r>
        <w:rPr>
          <w:bCs/>
          <w:b/>
        </w:rPr>
        <w:t xml:space="preserve">Dietitian</w:t>
      </w:r>
      <w:r>
        <w:t xml:space="preserve">, Algeria can move from a reactive model of treating disease to a proactive model of health preservation.</w:t>
      </w:r>
    </w:p>
    <w:p>
      <w:pPr>
        <w:pStyle w:val="BodyText"/>
      </w:pPr>
      <w:r>
        <w:t xml:space="preserve">This transition requires coordinated effort between educational institutions, policymakers, healthcare providers, and the private sector. As Algiers continues to modernize, ensuring that its residents have access to qualified nutritional guidance is not just a medical necessity but a fundamental component of sustainable public health development. The future of nutrition in Algeria depends on elevating the status of the dietitian from an optional adjunct to an indispensable pillar of healthcare.</w:t>
      </w:r>
    </w:p>
    <w:bookmarkEnd w:id="26"/>
    <w:bookmarkStart w:id="27" w:name="references"/>
    <w:p>
      <w:pPr>
        <w:pStyle w:val="Heading2"/>
      </w:pPr>
      <w:r>
        <w:t xml:space="preserve">References</w:t>
      </w:r>
    </w:p>
    <w:p>
      <w:pPr>
        <w:numPr>
          <w:ilvl w:val="0"/>
          <w:numId w:val="1002"/>
        </w:numPr>
        <w:pStyle w:val="Compact"/>
      </w:pPr>
      <w:r>
        <w:t xml:space="preserve">Ouyai, H., et al. (2019). "Prevalence of Obesity and Associated Factors in the Algerian Population." *Journal of Nutrition and Metabolism*, Vol 8.</w:t>
      </w:r>
    </w:p>
    <w:p>
      <w:pPr>
        <w:numPr>
          <w:ilvl w:val="0"/>
          <w:numId w:val="1002"/>
        </w:numPr>
        <w:pStyle w:val="Compact"/>
      </w:pPr>
      <w:r>
        <w:t xml:space="preserve">Ministry of Health, Population and Hospital Reform Algeria. (2021). *National Strategy for the Prevention and Control of Non-Communicable Diseases*. Algiers: Government Printing Office.</w:t>
      </w:r>
    </w:p>
    <w:p>
      <w:pPr>
        <w:numPr>
          <w:ilvl w:val="0"/>
          <w:numId w:val="1002"/>
        </w:numPr>
        <w:pStyle w:val="Compact"/>
      </w:pPr>
      <w:r>
        <w:t xml:space="preserve">Boudiaf, K. (2020). "The Gap Between Nutrition Education and Clinical Practice in North Africa." *International Journal of Healthcare Management*, Vol 13(4).</w:t>
      </w:r>
    </w:p>
    <w:p>
      <w:pPr>
        <w:numPr>
          <w:ilvl w:val="0"/>
          <w:numId w:val="1002"/>
        </w:numPr>
        <w:pStyle w:val="Compact"/>
      </w:pPr>
      <w:r>
        <w:t xml:space="preserve">American Dietetic Association &amp; Academy of Nutrition and Dietetics. (2018). *Position Paper on the Role of the Registered Dietitian*. Chicago: 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Algiers, Algeria</dc:title>
  <dc:creator/>
  <dc:language>en</dc:language>
  <cp:keywords/>
  <dcterms:created xsi:type="dcterms:W3CDTF">2026-07-29T05:12:38Z</dcterms:created>
  <dcterms:modified xsi:type="dcterms:W3CDTF">2026-07-29T05:12:38Z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