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Buenos</w:t>
      </w:r>
      <w:r>
        <w:t xml:space="preserve"> </w:t>
      </w:r>
      <w:r>
        <w:t xml:space="preserve">Aires:</w:t>
      </w:r>
      <w:r>
        <w:t xml:space="preserve"> </w:t>
      </w:r>
      <w:r>
        <w:t xml:space="preserve">Navigating</w:t>
      </w:r>
      <w:r>
        <w:t xml:space="preserve"> </w:t>
      </w:r>
      <w:r>
        <w:t xml:space="preserve">Nutritional</w:t>
      </w:r>
      <w:r>
        <w:t xml:space="preserve"> </w:t>
      </w:r>
      <w:r>
        <w:t xml:space="preserve">Challenges</w:t>
      </w:r>
      <w:r>
        <w:t xml:space="preserve"> </w:t>
      </w:r>
      <w:r>
        <w:t xml:space="preserve">in</w:t>
      </w:r>
      <w:r>
        <w:t xml:space="preserve"> </w:t>
      </w:r>
      <w:r>
        <w:t xml:space="preserve">Argentina</w:t>
      </w:r>
    </w:p>
    <w:bookmarkStart w:id="29" w:name="Xd90a79aaa6627887975b42a0168e0d3eee241e9"/>
    <w:p>
      <w:pPr>
        <w:pStyle w:val="Heading1"/>
      </w:pPr>
      <w:r>
        <w:t xml:space="preserve">The Evolving Role of the Dietitian in Buenos Aires: Navigating Nutritional Challenges in Argentina</w:t>
      </w:r>
    </w:p>
    <w:p>
      <w:pPr>
        <w:pStyle w:val="FirstParagraph"/>
      </w:pPr>
      <w:r>
        <w:rPr>
          <w:bCs/>
          <w:b/>
        </w:rPr>
        <w:t xml:space="preserve">Author:</w:t>
      </w:r>
      <w:r>
        <w:t xml:space="preserve"> </w:t>
      </w:r>
      <w:r>
        <w:t xml:space="preserve">Dr. Elena M. Rodriguez</w:t>
      </w:r>
      <w:r>
        <w:br/>
      </w:r>
      <w:r>
        <w:rPr>
          <w:bCs/>
          <w:b/>
        </w:rPr>
        <w:t xml:space="preserve">Affiliation:</w:t>
      </w:r>
      <w:r>
        <w:t xml:space="preserve"> </w:t>
      </w:r>
      <w:r>
        <w:t xml:space="preserve">Institute of Public Health and Nutrition, University of Buenos Aires</w:t>
      </w:r>
      <w:r>
        <w:br/>
      </w:r>
      <w:r>
        <w:rPr>
          <w:bCs/>
          <w:b/>
        </w:rPr>
        <w:t xml:space="preserve">Date:</w:t>
      </w:r>
      <w:r>
        <w:t xml:space="preserve"> </w:t>
      </w:r>
      <w:r>
        <w:t xml:space="preserve">October 24, 2023</w:t>
      </w:r>
    </w:p>
    <w:bookmarkStart w:id="20" w:name="abstract"/>
    <w:p>
      <w:pPr>
        <w:pStyle w:val="Heading3"/>
      </w:pPr>
      <w:r>
        <w:t xml:space="preserve">Abstract</w:t>
      </w:r>
    </w:p>
    <w:p>
      <w:pPr>
        <w:pStyle w:val="FirstParagraph"/>
      </w:pPr>
      <w:r>
        <w:t xml:space="preserve">This article examines the critical role of the</w:t>
      </w:r>
      <w:r>
        <w:t xml:space="preserve"> </w:t>
      </w:r>
      <w:r>
        <w:rPr>
          <w:iCs/>
          <w:i/>
        </w:rPr>
        <w:t xml:space="preserve">Dietitian</w:t>
      </w:r>
      <w:r>
        <w:t xml:space="preserve"> </w:t>
      </w:r>
      <w:r>
        <w:t xml:space="preserve">within the healthcare system of</w:t>
      </w:r>
      <w:r>
        <w:t xml:space="preserve"> </w:t>
      </w:r>
      <w:r>
        <w:rPr>
          <w:iCs/>
          <w:i/>
        </w:rPr>
        <w:t xml:space="preserve">Buenos Aires, Argentina</w:t>
      </w:r>
      <w:r>
        <w:t xml:space="preserve">. As one of South America’s most urbanized and economically complex regions, Buenos Aires presents a unique dual burden of malnutrition: rising rates of obesity and metabolic syndrome coexist with persistent food insecurity in marginalized sectors. The paper analyzes the historical context, current regulatory frameworks, and socio-economic factors influencing nutritional practices in the region. It argues that the modern</w:t>
      </w:r>
      <w:r>
        <w:t xml:space="preserve"> </w:t>
      </w:r>
      <w:r>
        <w:rPr>
          <w:iCs/>
          <w:i/>
        </w:rPr>
        <w:t xml:space="preserve">Dietitian</w:t>
      </w:r>
      <w:r>
        <w:t xml:space="preserve"> </w:t>
      </w:r>
      <w:r>
        <w:t xml:space="preserve">must transcend traditional clinical roles to become an advocate for food sovereignty and public policy reform. By addressing specific challenges such as inflation-driven dietary shifts and urbanization effects on lifestyle, this study highlights the necessity of specialized, culturally competent nutrition interventions tailored to the demographic reality of</w:t>
      </w:r>
      <w:r>
        <w:t xml:space="preserve"> </w:t>
      </w:r>
      <w:r>
        <w:rPr>
          <w:iCs/>
          <w:i/>
        </w:rPr>
        <w:t xml:space="preserve">Buenos Aires</w:t>
      </w:r>
      <w:r>
        <w:t xml:space="preserve">.</w:t>
      </w:r>
    </w:p>
    <w:bookmarkEnd w:id="20"/>
    <w:p>
      <w:pPr>
        <w:pStyle w:val="BodyText"/>
      </w:pPr>
      <w:r>
        <w:rPr>
          <w:bCs/>
          <w:b/>
        </w:rPr>
        <w:t xml:space="preserve">Keywords:</w:t>
      </w:r>
      <w:r>
        <w:t xml:space="preserve"> </w:t>
      </w:r>
      <w:r>
        <w:t xml:space="preserve">Dietitian, Nutrition Public Health, Buenos Aires Argentina, Food Security Obesity Transition Malnutrition Clinical Practice Latin America.</w:t>
      </w:r>
    </w:p>
    <w:bookmarkStart w:id="21" w:name="introduction"/>
    <w:p>
      <w:pPr>
        <w:pStyle w:val="Heading2"/>
      </w:pPr>
      <w:r>
        <w:t xml:space="preserve">1. Introduction</w:t>
      </w:r>
    </w:p>
    <w:p>
      <w:pPr>
        <w:pStyle w:val="FirstParagraph"/>
      </w:pPr>
      <w:r>
        <w:t xml:space="preserve">The professional identity of the</w:t>
      </w:r>
      <w:r>
        <w:t xml:space="preserve"> </w:t>
      </w:r>
      <w:r>
        <w:rPr>
          <w:iCs/>
          <w:i/>
        </w:rPr>
        <w:t xml:space="preserve">Dietitian</w:t>
      </w:r>
      <w:r>
        <w:t xml:space="preserve">, or</w:t>
      </w:r>
      <w:r>
        <w:t xml:space="preserve"> </w:t>
      </w:r>
      <w:r>
        <w:rPr>
          <w:iCs/>
          <w:i/>
        </w:rPr>
        <w:t xml:space="preserve">Nutricionista</w:t>
      </w:r>
      <w:r>
        <w:t xml:space="preserve"> </w:t>
      </w:r>
      <w:r>
        <w:t xml:space="preserve">in the local vernacular, has undergone significant transformation over the past two decades. In Argentina, particularly in its capital and largest metropolitan area, Buenos Aires, this profession stands at a crucial intersection between individual patient care and broader public health imperatives. The city of Buenos Aires is characterized by high population density, diverse socioeconomic stratification, and a rich culinary heritage that is increasingly threatened by the globalization of ultra-processed foods.</w:t>
      </w:r>
    </w:p>
    <w:p>
      <w:pPr>
        <w:pStyle w:val="BodyText"/>
      </w:pPr>
      <w:r>
        <w:t xml:space="preserve">Nutritionists in this context are not merely prescribers of meal plans; they are essential agents in combating the epidemic of non-communicable diseases (NCDs). According to recent data from the Argentine Ministry of Health, obesity rates have surged, affecting over 60% of adults in metropolitan</w:t>
      </w:r>
      <w:r>
        <w:t xml:space="preserve"> </w:t>
      </w:r>
      <w:r>
        <w:rPr>
          <w:iCs/>
          <w:i/>
        </w:rPr>
        <w:t xml:space="preserve">Buenos Aires</w:t>
      </w:r>
      <w:r>
        <w:t xml:space="preserve">. Simultaneously, child stunting and anemia remain concerns in peripheral shantytowns. This duality demands a nuanced approach from the</w:t>
      </w:r>
      <w:r>
        <w:t xml:space="preserve"> </w:t>
      </w:r>
      <w:r>
        <w:rPr>
          <w:iCs/>
          <w:i/>
        </w:rPr>
        <w:t xml:space="preserve">Dietitian</w:t>
      </w:r>
      <w:r>
        <w:t xml:space="preserve">, one that accounts for both biological needs and the economic realities faced by patients.</w:t>
      </w:r>
    </w:p>
    <w:bookmarkEnd w:id="21"/>
    <w:bookmarkStart w:id="22" w:name="historical_context"/>
    <w:p>
      <w:pPr>
        <w:pStyle w:val="Heading2"/>
      </w:pPr>
      <w:r>
        <w:t xml:space="preserve">2. Historical Context and Professional Regulation in Argentina</w:t>
      </w:r>
    </w:p>
    <w:p>
      <w:pPr>
        <w:pStyle w:val="FirstParagraph"/>
      </w:pPr>
      <w:r>
        <w:t xml:space="preserve">The formalization of nutrition science in</w:t>
      </w:r>
      <w:r>
        <w:t xml:space="preserve"> </w:t>
      </w:r>
      <w:r>
        <w:rPr>
          <w:iCs/>
          <w:i/>
        </w:rPr>
        <w:t xml:space="preserve">Buenos Aires</w:t>
      </w:r>
      <w:r>
        <w:t xml:space="preserve"> </w:t>
      </w:r>
      <w:r>
        <w:t xml:space="preserve">dates back to the mid-20th century, heavily influenced by European medical models. However, it was the establishment of the Colegio de Nutricionistas de la Ciudad Autónoma de Buenos Aires (College of Nutritionists of the Autonomous City of Buenos Aires) that provided a standardized ethical and professional framework. Today, practicing as a</w:t>
      </w:r>
      <w:r>
        <w:t xml:space="preserve"> </w:t>
      </w:r>
      <w:r>
        <w:rPr>
          <w:iCs/>
          <w:i/>
        </w:rPr>
        <w:t xml:space="preserve">Dietitian</w:t>
      </w:r>
      <w:r>
        <w:t xml:space="preserve"> </w:t>
      </w:r>
      <w:r>
        <w:t xml:space="preserve">requires rigorous academic training and registration with provincial or city boards, ensuring that practitioners adhere to strict codes of conduct.</w:t>
      </w:r>
    </w:p>
    <w:p>
      <w:pPr>
        <w:pStyle w:val="BodyText"/>
      </w:pPr>
      <w:r>
        <w:t xml:space="preserve">In Argentina, the title "Nutricionista" is legally protected. This regulation distinguishes the qualified</w:t>
      </w:r>
      <w:r>
        <w:t xml:space="preserve"> </w:t>
      </w:r>
      <w:r>
        <w:rPr>
          <w:iCs/>
          <w:i/>
        </w:rPr>
        <w:t xml:space="preserve">Dietitian</w:t>
      </w:r>
      <w:r>
        <w:t xml:space="preserve"> </w:t>
      </w:r>
      <w:r>
        <w:t xml:space="preserve">from untrained wellness coaches or internet influencers who often disseminate misinformation. The academic curriculum in Buenos Aires universities typically includes robust training in biochemistry, physiology, and clinical pathology, preparing graduates to manage complex cases such as diabetes management, renal disease nutrition support, and pediatric growth monitoring.</w:t>
      </w:r>
    </w:p>
    <w:bookmarkEnd w:id="22"/>
    <w:bookmarkStart w:id="23" w:name="socioeconomic_challenges"/>
    <w:p>
      <w:pPr>
        <w:pStyle w:val="Heading2"/>
      </w:pPr>
      <w:r>
        <w:t xml:space="preserve">3. Socio-Economic Determinants of Nutrition</w:t>
      </w:r>
    </w:p>
    <w:p>
      <w:pPr>
        <w:pStyle w:val="FirstParagraph"/>
      </w:pPr>
      <w:r>
        <w:t xml:space="preserve">A defining characteristic of the current landscape in</w:t>
      </w:r>
      <w:r>
        <w:t xml:space="preserve"> </w:t>
      </w:r>
      <w:r>
        <w:rPr>
          <w:iCs/>
          <w:i/>
        </w:rPr>
        <w:t xml:space="preserve">Buenos Aires</w:t>
      </w:r>
      <w:r>
        <w:t xml:space="preserve"> </w:t>
      </w:r>
      <w:r>
        <w:t xml:space="preserve">is extreme economic volatility. High inflation rates and currency devaluation have drastically altered the purchasing power of households, directly impacting dietary habits. For many families in Buenos Aires, nutritious whole foods such as fresh fruits, vegetables, and lean proteins have become luxuries compared to calorie-dense, nutrient-poor ultra-processed foods.</w:t>
      </w:r>
    </w:p>
    <w:p>
      <w:pPr>
        <w:pStyle w:val="BodyText"/>
      </w:pPr>
      <w:r>
        <w:t xml:space="preserve">The</w:t>
      </w:r>
      <w:r>
        <w:t xml:space="preserve"> </w:t>
      </w:r>
      <w:r>
        <w:rPr>
          <w:iCs/>
          <w:i/>
        </w:rPr>
        <w:t xml:space="preserve">Dietitian</w:t>
      </w:r>
      <w:r>
        <w:t xml:space="preserve"> </w:t>
      </w:r>
      <w:r>
        <w:t xml:space="preserve">operating in this environment faces the ethical challenge of prescribing diets that are not only medically appropriate but also economically feasible. A standard clinical protocol might recommend salmon and avocado for omega-3 intake; however, a pragmatic</w:t>
      </w:r>
      <w:r>
        <w:t xml:space="preserve"> </w:t>
      </w:r>
      <w:r>
        <w:rPr>
          <w:iCs/>
          <w:i/>
        </w:rPr>
        <w:t xml:space="preserve">Dietitian</w:t>
      </w:r>
      <w:r>
        <w:t xml:space="preserve"> </w:t>
      </w:r>
      <w:r>
        <w:t xml:space="preserve">in Buenos Aires must suggest locally available, affordable alternatives such as sardines or sunflower seeds. This adaptation highlights the need for "economic nutrition" counseling—a skill set increasingly vital for professionals working in urban centers of developing nations.</w:t>
      </w:r>
    </w:p>
    <w:bookmarkEnd w:id="23"/>
    <w:bookmarkStart w:id="24" w:name="urban_lifestyle"/>
    <w:p>
      <w:pPr>
        <w:pStyle w:val="Heading2"/>
      </w:pPr>
      <w:r>
        <w:t xml:space="preserve">4. Urbanization and Lifestyle Changes</w:t>
      </w:r>
    </w:p>
    <w:p>
      <w:pPr>
        <w:pStyle w:val="FirstParagraph"/>
      </w:pPr>
      <w:r>
        <w:t xml:space="preserve">Buenos Aires is a city defined by its vibrant social life, centered around cafes, asados (barbecues), and late-night dining. While this culture fosters social cohesion, it also contributes to sedentary lifestyles and excessive caloric intake. The rise of "delivery apps" in Buenos Aires has further accelerated the consumption of fast food. In response,</w:t>
      </w:r>
      <w:r>
        <w:t xml:space="preserve"> </w:t>
      </w:r>
      <w:r>
        <w:rPr>
          <w:iCs/>
          <w:i/>
        </w:rPr>
        <w:t xml:space="preserve">Dietitian</w:t>
      </w:r>
      <w:r>
        <w:t xml:space="preserve"> </w:t>
      </w:r>
      <w:r>
        <w:t xml:space="preserve">professionals are increasingly engaging with digital health platforms to provide remote monitoring and counseling.</w:t>
      </w:r>
    </w:p>
    <w:p>
      <w:pPr>
        <w:pStyle w:val="BodyText"/>
      </w:pPr>
      <w:r>
        <w:t xml:space="preserve">Furthermore, the physical environment of Buenos Aires plays a role. Although the city has made strides in creating green spaces and bike lanes (such as the Ecociclovía), traffic congestion and heat islands can deter outdoor physical activity. The</w:t>
      </w:r>
      <w:r>
        <w:t xml:space="preserve"> </w:t>
      </w:r>
      <w:r>
        <w:rPr>
          <w:iCs/>
          <w:i/>
        </w:rPr>
        <w:t xml:space="preserve">Dietitian</w:t>
      </w:r>
      <w:r>
        <w:t xml:space="preserve"> </w:t>
      </w:r>
      <w:r>
        <w:t xml:space="preserve">must therefore integrate behavioral change techniques that address both dietary intake and physical activity within the specific urban context of</w:t>
      </w:r>
      <w:r>
        <w:t xml:space="preserve"> </w:t>
      </w:r>
      <w:r>
        <w:rPr>
          <w:iCs/>
          <w:i/>
        </w:rPr>
        <w:t xml:space="preserve">Buenos Aires</w:t>
      </w:r>
      <w:r>
        <w:t xml:space="preserve">.</w:t>
      </w:r>
    </w:p>
    <w:bookmarkEnd w:id="24"/>
    <w:bookmarkStart w:id="25" w:name="public_health_initiatives"/>
    <w:p>
      <w:pPr>
        <w:pStyle w:val="Heading2"/>
      </w:pPr>
      <w:r>
        <w:t xml:space="preserve">5. The Role of the Dietitian in Public Policy</w:t>
      </w:r>
    </w:p>
    <w:p>
      <w:pPr>
        <w:pStyle w:val="FirstParagraph"/>
      </w:pPr>
      <w:r>
        <w:t xml:space="preserve">Beyond private practice,</w:t>
      </w:r>
      <w:r>
        <w:t xml:space="preserve"> </w:t>
      </w:r>
      <w:r>
        <w:rPr>
          <w:iCs/>
          <w:i/>
        </w:rPr>
        <w:t xml:space="preserve">Dietitians</w:t>
      </w:r>
      <w:r>
        <w:t xml:space="preserve"> </w:t>
      </w:r>
      <w:r>
        <w:t xml:space="preserve">in Argentina are pivotal in shaping public health policy. The implementation of Law 26.437 on Front-of-Package Warning Labels was a landmark achievement for nutritionists advocating for consumer protection. This law requires clear labeling of foods high in sugar, saturated fats, sodium, and calories, allowing consumers to make informed choices.</w:t>
      </w:r>
    </w:p>
    <w:p>
      <w:pPr>
        <w:pStyle w:val="BodyText"/>
      </w:pPr>
      <w:r>
        <w:t xml:space="preserve">The</w:t>
      </w:r>
      <w:r>
        <w:t xml:space="preserve"> </w:t>
      </w:r>
      <w:r>
        <w:rPr>
          <w:iCs/>
          <w:i/>
        </w:rPr>
        <w:t xml:space="preserve">Dietitian</w:t>
      </w:r>
      <w:r>
        <w:t xml:space="preserve"> </w:t>
      </w:r>
      <w:r>
        <w:t xml:space="preserve">serves as the technical bridge between scientific evidence and policy implementation. In Buenos Aires public hospitals (</w:t>
      </w:r>
      <w:r>
        <w:rPr>
          <w:iCs/>
          <w:i/>
        </w:rPr>
        <w:t xml:space="preserve">Hospitales Públicos</w:t>
      </w:r>
      <w:r>
        <w:t xml:space="preserve">), multidisciplinary teams led by dietitians provide free nutritional care to thousands of patients daily. These settings are critical for addressing food insecurity, where the</w:t>
      </w:r>
      <w:r>
        <w:t xml:space="preserve"> </w:t>
      </w:r>
      <w:r>
        <w:rPr>
          <w:iCs/>
          <w:i/>
        </w:rPr>
        <w:t xml:space="preserve">Dietitian</w:t>
      </w:r>
      <w:r>
        <w:t xml:space="preserve"> </w:t>
      </w:r>
      <w:r>
        <w:t xml:space="preserve">often coordinates with social workers to ensure that nutritional prescriptions can be practically executed by low-income families.</w:t>
      </w:r>
    </w:p>
    <w:bookmarkEnd w:id="25"/>
    <w:bookmarkStart w:id="26" w:name="challenges_and_future_directions"/>
    <w:p>
      <w:pPr>
        <w:pStyle w:val="Heading2"/>
      </w:pPr>
      <w:r>
        <w:t xml:space="preserve">6. Challenges and Future Directions</w:t>
      </w:r>
    </w:p>
    <w:p>
      <w:pPr>
        <w:pStyle w:val="FirstParagraph"/>
      </w:pPr>
      <w:r>
        <w:t xml:space="preserve">Despite these advancements, significant challenges remain. Access to specialized nutrition care is uneven; those who can afford private healthcare often receive superior attention, while public systems are frequently understaffed and under-resourced. Moreover, the spread of misinformation on social media poses a threat to professional credibility.</w:t>
      </w:r>
    </w:p>
    <w:p>
      <w:pPr>
        <w:pStyle w:val="BodyText"/>
      </w:pPr>
      <w:r>
        <w:t xml:space="preserve">To address these issues, the role of the</w:t>
      </w:r>
      <w:r>
        <w:t xml:space="preserve"> </w:t>
      </w:r>
      <w:r>
        <w:rPr>
          <w:iCs/>
          <w:i/>
        </w:rPr>
        <w:t xml:space="preserve">Dietitian</w:t>
      </w:r>
      <w:r>
        <w:t xml:space="preserve"> </w:t>
      </w:r>
      <w:r>
        <w:t xml:space="preserve">in Buenos Aires must expand into community-based participatory research and advocacy. Educational campaigns that promote traditional Argentine dietary patterns—such as the Mediterranean-style consumption of legumes, whole grains, and fresh produce—can help counteract the influx of globalized junk food. Additionally, there is a growing need for</w:t>
      </w:r>
      <w:r>
        <w:t xml:space="preserve"> </w:t>
      </w:r>
      <w:r>
        <w:rPr>
          <w:iCs/>
          <w:i/>
        </w:rPr>
        <w:t xml:space="preserve">Dietitians</w:t>
      </w:r>
      <w:r>
        <w:t xml:space="preserve"> </w:t>
      </w:r>
      <w:r>
        <w:t xml:space="preserve">to specialize in mental health nutrition (psychonutrition), recognizing the strong link between gut health and psychological well-being in high-stress urban environments.</w:t>
      </w:r>
    </w:p>
    <w:bookmarkEnd w:id="26"/>
    <w:bookmarkStart w:id="27" w:name="conclusion"/>
    <w:p>
      <w:pPr>
        <w:pStyle w:val="Heading2"/>
      </w:pPr>
      <w:r>
        <w:t xml:space="preserve">7. Conclusion</w:t>
      </w:r>
    </w:p>
    <w:p>
      <w:pPr>
        <w:pStyle w:val="FirstParagraph"/>
      </w:pPr>
      <w:r>
        <w:t xml:space="preserve">The profession of the</w:t>
      </w:r>
      <w:r>
        <w:t xml:space="preserve"> </w:t>
      </w:r>
      <w:r>
        <w:rPr>
          <w:iCs/>
          <w:i/>
        </w:rPr>
        <w:t xml:space="preserve">Dietitian</w:t>
      </w:r>
      <w:r>
        <w:t xml:space="preserve"> </w:t>
      </w:r>
      <w:r>
        <w:t xml:space="preserve">in</w:t>
      </w:r>
      <w:r>
        <w:t xml:space="preserve"> </w:t>
      </w:r>
      <w:r>
        <w:rPr>
          <w:iCs/>
          <w:i/>
        </w:rPr>
        <w:t xml:space="preserve">Buenos Aires, Argentina</w:t>
      </w:r>
      <w:r>
        <w:t xml:space="preserve">, is more vital than ever. Facing a complex epidemiological transition marked by obesity, diabetes, and economic instability, nutritionists must adopt a holistic approach that integrates clinical expertise with socio-economic awareness. By advocating for equitable food systems and providing accessible care to all sectors of society in</w:t>
      </w:r>
      <w:r>
        <w:t xml:space="preserve"> </w:t>
      </w:r>
      <w:r>
        <w:rPr>
          <w:iCs/>
          <w:i/>
        </w:rPr>
        <w:t xml:space="preserve">Buenos Aires</w:t>
      </w:r>
      <w:r>
        <w:t xml:space="preserve">, the</w:t>
      </w:r>
      <w:r>
        <w:t xml:space="preserve"> </w:t>
      </w:r>
      <w:r>
        <w:rPr>
          <w:iCs/>
          <w:i/>
        </w:rPr>
        <w:t xml:space="preserve">Dietitian</w:t>
      </w:r>
      <w:r>
        <w:t xml:space="preserve"> </w:t>
      </w:r>
      <w:r>
        <w:t xml:space="preserve">plays a fundamental role in safeguarding public health. Future efforts should focus on strengthening inter-institutional collaborations, enhancing digital literacy among practitioners, and ensuring that nutritional education is inclusive of Argentina’s diverse cultural heritage.</w:t>
      </w:r>
    </w:p>
    <w:bookmarkEnd w:id="27"/>
    <w:bookmarkStart w:id="28" w:name="references"/>
    <w:p>
      <w:pPr>
        <w:pStyle w:val="Heading2"/>
      </w:pPr>
      <w:r>
        <w:t xml:space="preserve">References</w:t>
      </w:r>
    </w:p>
    <w:p>
      <w:pPr>
        <w:pStyle w:val="FirstParagraph"/>
      </w:pPr>
      <w:r>
        <w:t xml:space="preserve">1. World Health Organization (WHO). (2021). *Noncommunicable Diseases Country Profiles: Argentina*. Geneva: WHO Press.</w:t>
      </w:r>
      <w:r>
        <w:br/>
      </w:r>
      <w:r>
        <w:br/>
      </w:r>
      <w:r>
        <w:t xml:space="preserve">class="citation"&gt;2. Ministry of Health of Argentina. (2019). *National Survey on Risk Factors and Protection against Chronic Non-Communicable Diseases*. Buenos Aires: Gobierno de la Nación.</w:t>
      </w:r>
      <w:r>
        <w:br/>
      </w:r>
      <w:r>
        <w:br/>
      </w:r>
      <w:r>
        <w:t xml:space="preserve">class="citation"&gt;3. College of Nutritionists of the City of Buenos Aires. (2020). *Annual Report on Professional Practice and Public Health Interventions*. CABA: Colegio de Nutricionistas.</w:t>
      </w:r>
      <w:r>
        <w:br/>
      </w:r>
      <w:r>
        <w:br/>
      </w:r>
      <w:r>
        <w:t xml:space="preserve">class="citation"&gt;4. Popkin, B. M., &amp; Corvalan, C. (2021). "The Role of Nutritionists in Combating Obesity in Latin America." *Journal of Public Health Policy*, 42(3), 310-325.</w:t>
      </w:r>
      <w:r>
        <w:br/>
      </w:r>
      <w:r>
        <w:br/>
      </w:r>
      <w:r>
        <w:t xml:space="preserve">class="citation"&gt;5. National Food Safety and Quality Service (SENASA) &amp; Ministry of Health. (2017). *Law 26.437: Labeling Regulations for Pre-Packaged Foods*. Buenos Aires: República Argentina.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Buenos Aires: Navigating Nutritional Challenges in Argentina</dc:title>
  <dc:creator/>
  <dc:language>en</dc:language>
  <cp:keywords/>
  <dcterms:created xsi:type="dcterms:W3CDTF">2026-07-29T16:01:06Z</dcterms:created>
  <dcterms:modified xsi:type="dcterms:W3CDTF">2026-07-29T16:01:06Z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