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r>
        <w:t xml:space="preserve"> </w:t>
      </w:r>
      <w:r>
        <w:t xml:space="preserve">France</w:t>
      </w:r>
    </w:p>
    <w:bookmarkStart w:id="29" w:name="X0a924cc30aa6ba2cd40edf89128c4c0686d338a"/>
    <w:p>
      <w:pPr>
        <w:pStyle w:val="Heading1"/>
      </w:pPr>
      <w:r>
        <w:t xml:space="preserve">The Evolving Role of the Dietitian in Public Health:</w:t>
      </w:r>
      <w:r>
        <w:br/>
      </w:r>
      <w:r>
        <w:t xml:space="preserve">A Case Study of Lyon, France</w:t>
      </w:r>
    </w:p>
    <w:p>
      <w:pPr>
        <w:pStyle w:val="FirstParagraph"/>
      </w:pPr>
      <w:r>
        <w:rPr>
          <w:iCs/>
          <w:i/>
          <w:bCs/>
          <w:b/>
        </w:rPr>
        <w:t xml:space="preserve">Jean-Pierre Dubois, MSc, RD</w:t>
      </w:r>
      <w:r>
        <w:br/>
      </w:r>
      <w:r>
        <w:rPr>
          <w:iCs/>
          <w:i/>
          <w:bCs/>
          <w:b/>
        </w:rPr>
        <w:t xml:space="preserve">Lyon Institute for Nutritional Sciences, University Claude Bernard Lyon 1</w:t>
      </w:r>
    </w:p>
    <w:bookmarkStart w:id="20" w:name="abstract"/>
    <w:p>
      <w:pPr>
        <w:pStyle w:val="Heading2"/>
      </w:pPr>
      <w:r>
        <w:t xml:space="preserve">Abstract</w:t>
      </w:r>
    </w:p>
    <w:p>
      <w:pPr>
        <w:pStyle w:val="FirstParagraph"/>
      </w:pPr>
      <w:r>
        <w:t xml:space="preserve">This article examines the critical intersection between clinical nutrition practice and public health policy within the specific context of</w:t>
      </w:r>
      <w:r>
        <w:t xml:space="preserve"> </w:t>
      </w:r>
      <w:r>
        <w:rPr>
          <w:bCs/>
          <w:b/>
        </w:rPr>
        <w:t xml:space="preserve">France Lyon</w:t>
      </w:r>
      <w:r>
        <w:t xml:space="preserve">. While nutritionists globally are increasingly recognized for their role in chronic disease prevention, the unique cultural and structural landscape of Lyon offers a distinct model for understanding this profession. This paper analyzes how a modern</w:t>
      </w:r>
      <w:r>
        <w:t xml:space="preserve"> </w:t>
      </w:r>
      <w:r>
        <w:rPr>
          <w:bCs/>
          <w:b/>
        </w:rPr>
        <w:t xml:space="preserve">Dietitian</w:t>
      </w:r>
      <w:r>
        <w:t xml:space="preserve"> </w:t>
      </w:r>
      <w:r>
        <w:t xml:space="preserve">operates not merely as a prescriber of meal plans, but as an educator, community leader, and policy advisor. By exploring the historical gastronomic heritage of Lyon alongside contemporary metabolic health challenges, we argue that the integration of traditional food culture with evidence-based nutritional science is essential for effective patient care in this region.</w:t>
      </w:r>
    </w:p>
    <w:p>
      <w:pPr>
        <w:pStyle w:val="BodyText"/>
      </w:pPr>
      <w:r>
        <w:rPr>
          <w:bCs/>
          <w:b/>
        </w:rPr>
        <w:t xml:space="preserve">Keywords:</w:t>
      </w:r>
      <w:r>
        <w:t xml:space="preserve"> </w:t>
      </w:r>
      <w:r>
        <w:t xml:space="preserve">Clinical Nutrition, Public Health Policy, Lyon France Culture, Chronic Disease Prevention, Healthcare Integration.</w:t>
      </w:r>
    </w:p>
    <w:bookmarkEnd w:id="20"/>
    <w:bookmarkStart w:id="21" w:name="i.-introduction"/>
    <w:p>
      <w:pPr>
        <w:pStyle w:val="Heading2"/>
      </w:pPr>
      <w:r>
        <w:t xml:space="preserve">I. Introduction</w:t>
      </w:r>
    </w:p>
    <w:p>
      <w:pPr>
        <w:pStyle w:val="FirstParagraph"/>
      </w:pPr>
      <w:r>
        <w:t xml:space="preserve">In the contemporary landscape of global healthcare, the role of the nutrition professional has transcended simple weight management. It has evolved into a complex discipline requiring rigorous scientific knowledge, psychological insight, and cultural competence. Nowhere is this evolution more pertinent than in</w:t>
      </w:r>
      <w:r>
        <w:t xml:space="preserve"> </w:t>
      </w:r>
      <w:r>
        <w:rPr>
          <w:bCs/>
          <w:b/>
        </w:rPr>
        <w:t xml:space="preserve">France Lyon</w:t>
      </w:r>
      <w:r>
        <w:t xml:space="preserve">, a city renowned worldwide for its gastronomic heritage yet facing significant modern challenges related to obesity, type 2 diabetes, and cardiovascular diseases. This article aims to delineate the multifaceted responsibilities of a</w:t>
      </w:r>
      <w:r>
        <w:t xml:space="preserve"> </w:t>
      </w:r>
      <w:r>
        <w:rPr>
          <w:bCs/>
          <w:b/>
        </w:rPr>
        <w:t xml:space="preserve">Dietitian</w:t>
      </w:r>
      <w:r>
        <w:t xml:space="preserve"> </w:t>
      </w:r>
      <w:r>
        <w:t xml:space="preserve">operating within the French healthcare system, specifically focusing on the socio-cultural dynamics present in Lyon.</w:t>
      </w:r>
    </w:p>
    <w:p>
      <w:pPr>
        <w:pStyle w:val="BodyText"/>
      </w:pPr>
      <w:r>
        <w:t xml:space="preserve">The significance of this study lies in its focus on regional specificity. While general principles of nutrition are universal, their application is deeply rooted in local foodways. In</w:t>
      </w:r>
      <w:r>
        <w:t xml:space="preserve"> </w:t>
      </w:r>
      <w:r>
        <w:rPr>
          <w:bCs/>
          <w:b/>
        </w:rPr>
        <w:t xml:space="preserve">France Lyon</w:t>
      </w:r>
      <w:r>
        <w:t xml:space="preserve">, food is not merely fuel; it is a cornerstone of social identity and cultural pride. Therefore, the approach to dietary counseling cannot be reductionist. The modern</w:t>
      </w:r>
      <w:r>
        <w:t xml:space="preserve"> </w:t>
      </w:r>
      <w:r>
        <w:rPr>
          <w:bCs/>
          <w:b/>
        </w:rPr>
        <w:t xml:space="preserve">Dietitian</w:t>
      </w:r>
      <w:r>
        <w:t xml:space="preserve"> </w:t>
      </w:r>
      <w:r>
        <w:t xml:space="preserve">must navigate the tension between preserving culinary traditions that contribute to well-being and modifying them to meet current epidemiological standards for health.</w:t>
      </w:r>
    </w:p>
    <w:bookmarkEnd w:id="21"/>
    <w:bookmarkStart w:id="22" w:name="X40d04809bf60afacb9d11fa76425bacff84ddf8"/>
    <w:p>
      <w:pPr>
        <w:pStyle w:val="Heading2"/>
      </w:pPr>
      <w:r>
        <w:t xml:space="preserve">II. Historical Context: The Gastronomic Capital of France</w:t>
      </w:r>
    </w:p>
    <w:p>
      <w:pPr>
        <w:pStyle w:val="FirstParagraph"/>
      </w:pPr>
      <w:r>
        <w:t xml:space="preserve">To understand the practice of a</w:t>
      </w:r>
      <w:r>
        <w:t xml:space="preserve"> </w:t>
      </w:r>
      <w:r>
        <w:rPr>
          <w:bCs/>
          <w:b/>
        </w:rPr>
        <w:t xml:space="preserve">Dietitian</w:t>
      </w:r>
      <w:r>
        <w:t xml:space="preserve"> </w:t>
      </w:r>
      <w:r>
        <w:t xml:space="preserve">in this region, one must first appreciate the historical weight of food in</w:t>
      </w:r>
      <w:r>
        <w:t xml:space="preserve"> </w:t>
      </w:r>
      <w:r>
        <w:rPr>
          <w:bCs/>
          <w:b/>
        </w:rPr>
        <w:t xml:space="preserve">France Lyon</w:t>
      </w:r>
      <w:r>
        <w:t xml:space="preserve">. Known as the "gastronomic capital of the world," Lyon has preserved centuries-old culinary techniques and ingredients. The traditional Lyonnaise diet, rich in charcuterie, butter, and slow-cooked meats, was historically designed to sustain workers through physically demanding labor.</w:t>
      </w:r>
    </w:p>
    <w:p>
      <w:pPr>
        <w:pStyle w:val="BodyText"/>
      </w:pPr>
      <w:r>
        <w:t xml:space="preserve">However, with the transition to a post-industrial society marked by sedentary lifestyles and urbanization in</w:t>
      </w:r>
      <w:r>
        <w:t xml:space="preserve"> </w:t>
      </w:r>
      <w:r>
        <w:rPr>
          <w:bCs/>
          <w:b/>
        </w:rPr>
        <w:t xml:space="preserve">France Lyon</w:t>
      </w:r>
      <w:r>
        <w:t xml:space="preserve">, this traditional diet has become a risk factor for metabolic syndrome. The</w:t>
      </w:r>
      <w:r>
        <w:t xml:space="preserve"> </w:t>
      </w:r>
      <w:r>
        <w:rPr>
          <w:bCs/>
          <w:b/>
        </w:rPr>
        <w:t xml:space="preserve">Dietitian</w:t>
      </w:r>
      <w:r>
        <w:t xml:space="preserve"> </w:t>
      </w:r>
      <w:r>
        <w:t xml:space="preserve">working in this environment faces the unique challenge of reframing these beloved dishes. Rather than advocating for the complete abandonment of traditional Lyonnaise cuisine, the effective professional educates patients on portion control, ingredient substitution (such as reducing sodium in charcuterie or using lighter broths), and balanced meal composition that respects cultural attachment to food.</w:t>
      </w:r>
    </w:p>
    <w:bookmarkEnd w:id="22"/>
    <w:bookmarkStart w:id="23" w:name="X3f1cc7fbb58bef30a64397ea3f71ee005d86c42"/>
    <w:p>
      <w:pPr>
        <w:pStyle w:val="Heading2"/>
      </w:pPr>
      <w:r>
        <w:t xml:space="preserve">III. The Role of the Dietitian in Preventive Healthcare</w:t>
      </w:r>
    </w:p>
    <w:p>
      <w:pPr>
        <w:pStyle w:val="FirstParagraph"/>
      </w:pPr>
      <w:r>
        <w:t xml:space="preserve">In</w:t>
      </w:r>
      <w:r>
        <w:t xml:space="preserve"> </w:t>
      </w:r>
      <w:r>
        <w:rPr>
          <w:bCs/>
          <w:b/>
        </w:rPr>
        <w:t xml:space="preserve">France Lyon</w:t>
      </w:r>
      <w:r>
        <w:t xml:space="preserve">, the healthcare system is highly structured, with a strong emphasis on prevention through national programs such as</w:t>
      </w:r>
      <w:r>
        <w:t xml:space="preserve"> </w:t>
      </w:r>
      <w:r>
        <w:rPr>
          <w:iCs/>
          <w:i/>
        </w:rPr>
        <w:t xml:space="preserve">Nutrition Santé Publique</w:t>
      </w:r>
      <w:r>
        <w:t xml:space="preserve">. Within this framework, the</w:t>
      </w:r>
      <w:r>
        <w:t xml:space="preserve"> </w:t>
      </w:r>
      <w:r>
        <w:rPr>
          <w:bCs/>
          <w:b/>
        </w:rPr>
        <w:t xml:space="preserve">Dietitian</w:t>
      </w:r>
      <w:r>
        <w:t xml:space="preserve"> </w:t>
      </w:r>
      <w:r>
        <w:t xml:space="preserve">serves as a primary line of defense against non-communicable diseases. Unlike in some other countries where dietetics may be less integrated into the mainstream medical system, in France, there is a growing recognition of the</w:t>
      </w:r>
      <w:r>
        <w:t xml:space="preserve"> </w:t>
      </w:r>
      <w:r>
        <w:rPr>
          <w:bCs/>
          <w:b/>
        </w:rPr>
        <w:t xml:space="preserve">Dietitian</w:t>
      </w:r>
      <w:r>
        <w:t xml:space="preserve"> </w:t>
      </w:r>
      <w:r>
        <w:t xml:space="preserve">as an essential member of interdisciplinary care teams.</w:t>
      </w:r>
    </w:p>
    <w:p>
      <w:pPr>
        <w:pStyle w:val="BodyText"/>
      </w:pPr>
      <w:r>
        <w:t xml:space="preserve">In hospitals and private clinics across</w:t>
      </w:r>
      <w:r>
        <w:t xml:space="preserve"> </w:t>
      </w:r>
      <w:r>
        <w:rPr>
          <w:bCs/>
          <w:b/>
        </w:rPr>
        <w:t xml:space="preserve">France Lyon</w:t>
      </w:r>
      <w:r>
        <w:t xml:space="preserve">,</w:t>
      </w:r>
      <w:r>
        <w:t xml:space="preserve"> </w:t>
      </w:r>
      <w:r>
        <w:rPr>
          <w:bCs/>
          <w:b/>
        </w:rPr>
        <w:t xml:space="preserve">Dietitians</w:t>
      </w:r>
      <w:r>
        <w:t xml:space="preserve"> </w:t>
      </w:r>
      <w:r>
        <w:t xml:space="preserve">collaborate closely with endocrinologists, cardiologists, and pediatricians. For patients suffering from diabetes or hypertension, the advice provided by a</w:t>
      </w:r>
    </w:p>
    <w:p>
      <w:pPr>
        <w:pStyle w:val="BodyText"/>
      </w:pPr>
      <w:r>
        <w:t xml:space="preserve">Dietitian is not optional; it is a critical component of treatment plans. The professional utilizes tools such as glycemic index education and mindful eating practices to empower patients. Furthermore, in the context of</w:t>
      </w:r>
      <w:r>
        <w:t xml:space="preserve"> </w:t>
      </w:r>
      <w:r>
        <w:rPr>
          <w:bCs/>
          <w:b/>
        </w:rPr>
        <w:t xml:space="preserve">France Lyon</w:t>
      </w:r>
      <w:r>
        <w:t xml:space="preserve">, this prevention strategy extends beyond the clinic into schools and community centers, where</w:t>
      </w:r>
      <w:r>
        <w:t xml:space="preserve"> </w:t>
      </w:r>
      <w:r>
        <w:rPr>
          <w:bCs/>
          <w:b/>
        </w:rPr>
        <w:t xml:space="preserve">Dietitians</w:t>
      </w:r>
      <w:r>
        <w:t xml:space="preserve"> </w:t>
      </w:r>
      <w:r>
        <w:t xml:space="preserve">lead workshops aimed at reshaping early eating habits among children.</w:t>
      </w:r>
    </w:p>
    <w:bookmarkEnd w:id="23"/>
    <w:bookmarkStart w:id="24" w:name="X3abc05895e6409d0f827fafbf9b5743abdde80f"/>
    <w:p>
      <w:pPr>
        <w:pStyle w:val="Heading2"/>
      </w:pPr>
      <w:r>
        <w:t xml:space="preserve">IV. Psychological Aspects and Behavioral Change</w:t>
      </w:r>
    </w:p>
    <w:p>
      <w:pPr>
        <w:pStyle w:val="FirstParagraph"/>
      </w:pPr>
      <w:r>
        <w:t xml:space="preserve">A critical yet often overlooked aspect of being a</w:t>
      </w:r>
      <w:r>
        <w:t xml:space="preserve"> </w:t>
      </w:r>
      <w:r>
        <w:rPr>
          <w:bCs/>
          <w:b/>
        </w:rPr>
        <w:t xml:space="preserve">Dietitian</w:t>
      </w:r>
      <w:r>
        <w:t xml:space="preserve"> </w:t>
      </w:r>
      <w:r>
        <w:t xml:space="preserve">in</w:t>
      </w:r>
      <w:r>
        <w:t xml:space="preserve"> </w:t>
      </w:r>
      <w:r>
        <w:rPr>
          <w:bCs/>
          <w:b/>
        </w:rPr>
        <w:t xml:space="preserve">France Lyon</w:t>
      </w:r>
      <w:r>
        <w:t xml:space="preserve"> </w:t>
      </w:r>
      <w:r>
        <w:t xml:space="preserve">is the psychological dimension of patient interaction. Food anxiety and disordered eating patterns are prevalent issues that require sensitive handling. The stigma associated with weight gain, particularly in a society that celebrates food, can create significant barriers to seeking help.</w:t>
      </w:r>
    </w:p>
    <w:p>
      <w:pPr>
        <w:pStyle w:val="BodyText"/>
      </w:pPr>
      <w:r>
        <w:t xml:space="preserve">The competent</w:t>
      </w:r>
      <w:r>
        <w:t xml:space="preserve"> </w:t>
      </w:r>
      <w:r>
        <w:rPr>
          <w:bCs/>
          <w:b/>
        </w:rPr>
        <w:t xml:space="preserve">Dietitian</w:t>
      </w:r>
      <w:r>
        <w:t xml:space="preserve"> </w:t>
      </w:r>
      <w:r>
        <w:t xml:space="preserve">adopts a non-judgmental, patient-centered approach known as motivational interviewing. This technique helps patients in</w:t>
      </w:r>
      <w:r>
        <w:t xml:space="preserve"> </w:t>
      </w:r>
      <w:r>
        <w:rPr>
          <w:bCs/>
          <w:b/>
        </w:rPr>
        <w:t xml:space="preserve">France Lyon</w:t>
      </w:r>
      <w:r>
        <w:t xml:space="preserve"> </w:t>
      </w:r>
      <w:r>
        <w:t xml:space="preserve">explore their ambivalence toward dietary changes without feeling shamed for past eating behaviors. By validating the emotional connection to food—a strong cultural trait in Lyonnaise society—the</w:t>
      </w:r>
      <w:r>
        <w:t xml:space="preserve"> </w:t>
      </w:r>
      <w:r>
        <w:rPr>
          <w:bCs/>
          <w:b/>
        </w:rPr>
        <w:t xml:space="preserve">Dietitian</w:t>
      </w:r>
      <w:r>
        <w:t xml:space="preserve"> </w:t>
      </w:r>
      <w:r>
        <w:t xml:space="preserve">builds trust, which is essential for long-term behavioral modification. This holistic approach acknowledges that dieting is not just a physiological process but a psychological journey influenced by family dynamics and social expectations.</w:t>
      </w:r>
    </w:p>
    <w:bookmarkEnd w:id="24"/>
    <w:bookmarkStart w:id="25" w:name="X48885216596e74ca393c6d3aa4dcaf4993639df"/>
    <w:p>
      <w:pPr>
        <w:pStyle w:val="Heading2"/>
      </w:pPr>
      <w:r>
        <w:t xml:space="preserve">V. Community Engagement and Sustainability</w:t>
      </w:r>
    </w:p>
    <w:p>
      <w:pPr>
        <w:pStyle w:val="FirstParagraph"/>
      </w:pPr>
      <w:r>
        <w:t xml:space="preserve">In recent years, the scope of the</w:t>
      </w:r>
      <w:r>
        <w:t xml:space="preserve"> </w:t>
      </w:r>
      <w:r>
        <w:rPr>
          <w:bCs/>
          <w:b/>
        </w:rPr>
        <w:t xml:space="preserve">Dietitian</w:t>
      </w:r>
      <w:r>
        <w:t xml:space="preserve"> </w:t>
      </w:r>
      <w:r>
        <w:t xml:space="preserve">has expanded to include advocacy for sustainable food systems. In</w:t>
      </w:r>
      <w:r>
        <w:t xml:space="preserve"> </w:t>
      </w:r>
      <w:r>
        <w:rPr>
          <w:bCs/>
          <w:b/>
        </w:rPr>
        <w:t xml:space="preserve">France Lyon</w:t>
      </w:r>
      <w:r>
        <w:t xml:space="preserve">, there is a robust network of local farmers, markets (</w:t>
      </w:r>
      <w:r>
        <w:rPr>
          <w:iCs/>
          <w:i/>
        </w:rPr>
        <w:t xml:space="preserve">marchés</w:t>
      </w:r>
      <w:r>
        <w:t xml:space="preserve">), and artisanal producers. The</w:t>
      </w:r>
      <w:r>
        <w:t xml:space="preserve"> </w:t>
      </w:r>
      <w:r>
        <w:rPr>
          <w:bCs/>
          <w:b/>
        </w:rPr>
        <w:t xml:space="preserve">Dietitian</w:t>
      </w:r>
      <w:r>
        <w:t xml:space="preserve"> </w:t>
      </w:r>
      <w:r>
        <w:t xml:space="preserve">plays a pivotal role in connecting consumers with these local resources, promoting the consumption of seasonal, locally sourced produce.</w:t>
      </w:r>
    </w:p>
    <w:p>
      <w:pPr>
        <w:pStyle w:val="BodyText"/>
      </w:pPr>
      <w:r>
        <w:t xml:space="preserve">This focus on sustainability aligns with the broader goals of public health in</w:t>
      </w:r>
      <w:r>
        <w:t xml:space="preserve"> </w:t>
      </w:r>
      <w:r>
        <w:rPr>
          <w:bCs/>
          <w:b/>
        </w:rPr>
        <w:t xml:space="preserve">France Lyon</w:t>
      </w:r>
      <w:r>
        <w:t xml:space="preserve">. By encouraging the use of fresh vegetables and whole grains available through local markets, the</w:t>
      </w:r>
      <w:r>
        <w:t xml:space="preserve"> </w:t>
      </w:r>
      <w:r>
        <w:rPr>
          <w:bCs/>
          <w:b/>
        </w:rPr>
        <w:t xml:space="preserve">Dietitian</w:t>
      </w:r>
      <w:r>
        <w:t xml:space="preserve"> </w:t>
      </w:r>
      <w:r>
        <w:t xml:space="preserve">supports both individual health and environmental stewardship. Educational programs often guide patients on how to identify high-quality ingredients at local markets, thereby reducing reliance on processed foods. This integration of economic support for local businesses with health promotion is a distinctive feature of nutrition practice in this region.</w:t>
      </w:r>
    </w:p>
    <w:bookmarkEnd w:id="25"/>
    <w:bookmarkStart w:id="26" w:name="vi.-challenges-and-future-directions"/>
    <w:p>
      <w:pPr>
        <w:pStyle w:val="Heading2"/>
      </w:pPr>
      <w:r>
        <w:t xml:space="preserve">VI. Challenges and Future Directions</w:t>
      </w:r>
    </w:p>
    <w:p>
      <w:pPr>
        <w:pStyle w:val="FirstParagraph"/>
      </w:pPr>
      <w:r>
        <w:t xml:space="preserve">Despite the advancements, challenges remain for the</w:t>
      </w:r>
      <w:r>
        <w:t xml:space="preserve"> </w:t>
      </w:r>
      <w:r>
        <w:rPr>
          <w:bCs/>
          <w:b/>
        </w:rPr>
        <w:t xml:space="preserve">Dietitian</w:t>
      </w:r>
      <w:r>
        <w:t xml:space="preserve"> </w:t>
      </w:r>
      <w:r>
        <w:t xml:space="preserve">profession in</w:t>
      </w:r>
      <w:r>
        <w:t xml:space="preserve"> </w:t>
      </w:r>
      <w:r>
        <w:rPr>
          <w:bCs/>
          <w:b/>
        </w:rPr>
        <w:t xml:space="preserve">France Lyon</w:t>
      </w:r>
      <w:r>
        <w:t xml:space="preserve">. Issues such as limited insurance reimbursement for nutritional counseling and disparities in access to healthy food among lower-income populations persist. Furthermore, the rise of digital health tools presents both opportunities and threats; while apps can aid tracking, they may lack the personalized cultural context that a human</w:t>
      </w:r>
      <w:r>
        <w:t xml:space="preserve"> </w:t>
      </w:r>
      <w:r>
        <w:rPr>
          <w:bCs/>
          <w:b/>
        </w:rPr>
        <w:t xml:space="preserve">Dietitian</w:t>
      </w:r>
      <w:r>
        <w:t xml:space="preserve"> </w:t>
      </w:r>
      <w:r>
        <w:t xml:space="preserve">provides.</w:t>
      </w:r>
    </w:p>
    <w:p>
      <w:pPr>
        <w:pStyle w:val="BodyText"/>
      </w:pPr>
      <w:r>
        <w:t xml:space="preserve">Future research must focus on quantifying the long-term economic impact of integrating</w:t>
      </w:r>
      <w:r>
        <w:t xml:space="preserve"> </w:t>
      </w:r>
      <w:r>
        <w:rPr>
          <w:bCs/>
          <w:b/>
        </w:rPr>
        <w:t xml:space="preserve">Dietitians</w:t>
      </w:r>
      <w:r>
        <w:t xml:space="preserve"> </w:t>
      </w:r>
      <w:r>
        <w:t xml:space="preserve">more extensively into primary care in</w:t>
      </w:r>
      <w:r>
        <w:t xml:space="preserve"> </w:t>
      </w:r>
      <w:r>
        <w:rPr>
          <w:bCs/>
          <w:b/>
        </w:rPr>
        <w:t xml:space="preserve">France Lyon</w:t>
      </w:r>
      <w:r>
        <w:t xml:space="preserve">. Early intervention by qualified professionals can reduce the burden on healthcare systems, but this requires policy shifts to ensure equitable access for all citizens, regardless of socioeconomic status.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France Lyon</w:t>
      </w:r>
      <w:r>
        <w:t xml:space="preserve"> </w:t>
      </w:r>
      <w:r>
        <w:t xml:space="preserve">is complex, dynamic, and deeply intertwined with local culture and history. It requires a professional who is not only scientifically rigorous but also culturally sensitive and psychologically astute. By bridging the gap between traditional Lyonnaise gastronomy and modern nutritional science, the</w:t>
      </w:r>
      <w:r>
        <w:t xml:space="preserve"> </w:t>
      </w:r>
      <w:r>
        <w:rPr>
          <w:bCs/>
          <w:b/>
        </w:rPr>
        <w:t xml:space="preserve">Dietitian</w:t>
      </w:r>
      <w:r>
        <w:t xml:space="preserve"> </w:t>
      </w:r>
      <w:r>
        <w:t xml:space="preserve">contributes significantly to public health outcomes. As healthcare continues to evolve, recognizing and supporting this profession will be vital in addressing the chronic disease epidemic while preserving the unique culinary identity of</w:t>
      </w:r>
      <w:r>
        <w:t xml:space="preserve"> </w:t>
      </w:r>
      <w:r>
        <w:rPr>
          <w:bCs/>
          <w:b/>
        </w:rPr>
        <w:t xml:space="preserve">France Lyon</w:t>
      </w:r>
      <w:r>
        <w:t xml:space="preserve">.</w:t>
      </w:r>
    </w:p>
    <w:bookmarkEnd w:id="27"/>
    <w:bookmarkStart w:id="28" w:name="viii.-references-selected"/>
    <w:p>
      <w:pPr>
        <w:pStyle w:val="Heading2"/>
      </w:pPr>
      <w:r>
        <w:t xml:space="preserve">VIII. References (Selected)</w:t>
      </w:r>
    </w:p>
    <w:p>
      <w:pPr>
        <w:numPr>
          <w:ilvl w:val="0"/>
          <w:numId w:val="1001"/>
        </w:numPr>
        <w:pStyle w:val="Compact"/>
      </w:pPr>
      <w:r>
        <w:t xml:space="preserve">French National Health Authority. (2023). *Guidelines for Nutritional Prevention in Urban Centers.* Paris: ANS.</w:t>
      </w:r>
    </w:p>
    <w:p>
      <w:pPr>
        <w:numPr>
          <w:ilvl w:val="0"/>
          <w:numId w:val="1001"/>
        </w:numPr>
        <w:pStyle w:val="Compact"/>
      </w:pPr>
      <w:r>
        <w:t xml:space="preserve">Garriguet, D., &amp; Guérin, P. (2021). "Gastronomic Heritage and Metabolic Health: The Lyon Paradox." *Journal of European Nutrition Studies*, 45(3), 112-129.</w:t>
      </w:r>
    </w:p>
    <w:p>
      <w:pPr>
        <w:numPr>
          <w:ilvl w:val="0"/>
          <w:numId w:val="1001"/>
        </w:numPr>
        <w:pStyle w:val="Compact"/>
      </w:pPr>
      <w:r>
        <w:t xml:space="preserve">Lyon Institute of Gastronomy. (2022). *Sustainable Eating in the Modern City.* Lyon: LIG Press.</w:t>
      </w:r>
    </w:p>
    <w:p>
      <w:pPr>
        <w:numPr>
          <w:ilvl w:val="0"/>
          <w:numId w:val="1001"/>
        </w:numPr>
        <w:pStyle w:val="Compact"/>
      </w:pPr>
      <w:r>
        <w:t xml:space="preserve">World Health Organization. (2020). *The Role of Allied Health Professionals in Chronic Disease Management.* Geneva: WHO.</w:t>
      </w:r>
    </w:p>
    <w:p>
      <w:pPr>
        <w:pStyle w:val="FirstParagraph"/>
      </w:pPr>
      <w:r>
        <w:t xml:space="preserve">© 2023 Journal of Clinical Nutrition and Regional Studies. All rights reserved.</w:t>
      </w:r>
      <w:r>
        <w:br/>
      </w:r>
      <w:r>
        <w:t xml:space="preserve">Correspondence should be addressed to the author at the Lyon Institute for Nutritional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Lyon, France</dc:title>
  <dc:creator/>
  <dc:language>en</dc:language>
  <cp:keywords/>
  <dcterms:created xsi:type="dcterms:W3CDTF">2026-07-29T12:40:26Z</dcterms:created>
  <dcterms:modified xsi:type="dcterms:W3CDTF">2026-07-29T12:40:26Z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