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Israel</w:t>
      </w:r>
      <w:r>
        <w:t xml:space="preserve"> </w:t>
      </w:r>
      <w:r>
        <w:t xml:space="preserve">Tel</w:t>
      </w:r>
      <w:r>
        <w:t xml:space="preserve"> </w:t>
      </w:r>
      <w:r>
        <w:t xml:space="preserve">Aviv:</w:t>
      </w:r>
      <w:r>
        <w:t xml:space="preserve"> </w:t>
      </w:r>
      <w:r>
        <w:t xml:space="preserve">Integrating</w:t>
      </w:r>
      <w:r>
        <w:t xml:space="preserve"> </w:t>
      </w:r>
      <w:r>
        <w:t xml:space="preserve">Traditional</w:t>
      </w:r>
      <w:r>
        <w:t xml:space="preserve"> </w:t>
      </w:r>
      <w:r>
        <w:t xml:space="preserve">Wisdom</w:t>
      </w:r>
      <w:r>
        <w:t xml:space="preserve"> </w:t>
      </w:r>
      <w:r>
        <w:t xml:space="preserve">with</w:t>
      </w:r>
      <w:r>
        <w:t xml:space="preserve"> </w:t>
      </w:r>
      <w:r>
        <w:t xml:space="preserve">Modern</w:t>
      </w:r>
      <w:r>
        <w:t xml:space="preserve"> </w:t>
      </w:r>
      <w:r>
        <w:t xml:space="preserve">Nutritional</w:t>
      </w:r>
      <w:r>
        <w:t xml:space="preserve"> </w:t>
      </w:r>
      <w:r>
        <w:t xml:space="preserve">Science</w:t>
      </w:r>
    </w:p>
    <w:bookmarkStart w:id="26" w:name="X01d738d26f447c9791ce79824a0dbe2bc4242ee"/>
    <w:p>
      <w:pPr>
        <w:pStyle w:val="Heading1"/>
      </w:pPr>
      <w:r>
        <w:t xml:space="preserve">The Evolving Role of the Dietitian in Israel Tel Aviv</w:t>
      </w:r>
    </w:p>
    <w:p>
      <w:pPr>
        <w:pStyle w:val="FirstParagraph"/>
      </w:pPr>
      <w:r>
        <w:t xml:space="preserve">By Dr. A. Cohen, Department of Nutritional Sciences, Academic Journal Publication</w:t>
      </w:r>
    </w:p>
    <w:p>
      <w:pPr>
        <w:pStyle w:val="BodyText"/>
      </w:pPr>
      <w:r>
        <w:rPr>
          <w:u w:val="single"/>
          <w:bCs/>
          <w:b/>
        </w:rPr>
        <w:t xml:space="preserve">Abstract</w:t>
      </w:r>
      <w:r>
        <w:br/>
      </w:r>
      <w:r>
        <w:t xml:space="preserve">This article explores the multifaceted role of the dietitian within the unique healthcare and cultural landscape of Israel Tel Aviv. As a global hub for innovation and a melting pot of diverse populations, Tel Aviv presents distinct challenges and opportunities for nutritional professionals. The paper examines how dietitians in this metropolitan center navigate the intersection of traditional Mediterranean dietary patterns with modern lifestyle diseases, such as obesity and type 2 diabetes. Furthermore, it analyzes the impact of Israel’s advanced digital health infrastructure on personalized nutrition therapy. By synthesizing current epidemiological data with clinical observations, this study argues that the modern dietitian in Israel Tel Aviv serves not merely as a prescriber of meals, but as a critical mediator between ancestral dietary wisdom and contemporary metabolic science.</w:t>
      </w:r>
    </w:p>
    <w:bookmarkStart w:id="20" w:name="introduction"/>
    <w:p>
      <w:pPr>
        <w:pStyle w:val="Heading2"/>
      </w:pPr>
      <w:r>
        <w:t xml:space="preserve">Introduction</w:t>
      </w:r>
    </w:p>
    <w:p>
      <w:pPr>
        <w:pStyle w:val="FirstParagraph"/>
      </w:pPr>
      <w:r>
        <w:t xml:space="preserve">The profession of the dietitian has undergone a significant transformation over the past two decades, shifting from a generalized approach to food education toward specialized, evidence-based clinical intervention. Nowhere is this shift more pronounced than in Israel Tel Aviv, a city characterized by rapid urbanization, high socioeconomic stratification, and an exceptionally diverse demographic makeup. For the dietitian practicing in this environment, the scope of work extends beyond basic caloric restriction; it involves navigating complex cultural foodways, addressing systemic health disparities, and leveraging technological advancements to deliver personalized care.</w:t>
      </w:r>
    </w:p>
    <w:p>
      <w:pPr>
        <w:pStyle w:val="BodyText"/>
      </w:pPr>
      <w:r>
        <w:t xml:space="preserve">Tel Aviv stands as a microcosm of global health challenges. While it boasts high standards of medical infrastructure and public health awareness, the city also faces rising rates of metabolic syndrome. The role of the dietitian in Israel Tel Aviv is therefore pivotal in bridging the gap between preventative public health measures and individualized clinical treatment. This article aims to dissect these dynamics, highlighting how local cultural context influences patient compliance and therapeutic outcomes.</w:t>
      </w:r>
    </w:p>
    <w:bookmarkEnd w:id="20"/>
    <w:bookmarkStart w:id="21" w:name="Xf628b224a72e99125371927abd2cccd9165afcd"/>
    <w:p>
      <w:pPr>
        <w:pStyle w:val="Heading2"/>
      </w:pPr>
      <w:r>
        <w:t xml:space="preserve">The Cultural Landscape: Navigating Tradition and Modernity</w:t>
      </w:r>
    </w:p>
    <w:p>
      <w:pPr>
        <w:pStyle w:val="FirstParagraph"/>
      </w:pPr>
      <w:r>
        <w:t xml:space="preserve">To understand the efficacy of a dietitian in Israel Tel Aviv, one must first appreciate the culinary heritage that defines the region. The "Mediterranean Diet" is often cited as a gold standard for health, rooted heavily in Israeli traditions. However, for many residents of Tel Aviv, this traditional diet has been diluted by Westernized eating habits involving high processed food consumption and sedentary lifestyles.</w:t>
      </w:r>
    </w:p>
    <w:p>
      <w:pPr>
        <w:pStyle w:val="BodyText"/>
      </w:pPr>
      <w:r>
        <w:t xml:space="preserve">The dietitian in this context acts as a cultural translator. They must respect deep-seated religious dietary laws (Kashrut) while simultaneously promoting nutritional adequacy. For instance, during Jewish holidays such as Passover or Rosh Hashanah, the preparation of traditional foods often involves high levels of sugar and saturated fats. The modern dietitian in Israel Tel Aviv is increasingly tasked with reformulating these traditional recipes to maintain their cultural essence while reducing their glycemic load. This approach respects the patient’s identity and heritage, which is crucial for long-term adherence to dietary plans.</w:t>
      </w:r>
    </w:p>
    <w:p>
      <w:pPr>
        <w:pStyle w:val="BodyText"/>
      </w:pPr>
      <w:r>
        <w:t xml:space="preserve">Furthermore, Tel Aviv’s status as a hub for international immigration means that dietitians must possess cross-cultural competency. A practitioner may serve a population ranging from Ethiopian Jews with different protein sources to Russian immigrants with distinct dairy consumption patterns. The ability of the dietitian to tailor interventions to these varied backgrounds is essential for effective healthcare delivery in Israel Tel Aviv.</w:t>
      </w:r>
    </w:p>
    <w:bookmarkEnd w:id="21"/>
    <w:bookmarkStart w:id="22" w:name="X5c0c0ba9d9c15a9ee37f1d382812a9f4b86b643"/>
    <w:p>
      <w:pPr>
        <w:pStyle w:val="Heading2"/>
      </w:pPr>
      <w:r>
        <w:t xml:space="preserve">The Rise of Functional and Personalized Nutrition</w:t>
      </w:r>
    </w:p>
    <w:p>
      <w:pPr>
        <w:pStyle w:val="FirstParagraph"/>
      </w:pPr>
      <w:r>
        <w:t xml:space="preserve">Israel has emerged as a global leader in biotechnology and digital health, particularly in the field of personalized nutrition. In Tel Aviv, this technological revolution has directly influenced the daily practice of the dietitian. The integration of continuous glucose monitors (CGMs), microbiome testing, and AI-driven dietary analysis tools allows for a level of precision previously unattainable.</w:t>
      </w:r>
    </w:p>
    <w:p>
      <w:pPr>
        <w:pStyle w:val="BodyText"/>
      </w:pPr>
      <w:r>
        <w:t xml:space="preserve">In clinical settings across Israel Tel Aviv, dietitians are moving away from one-size-fits-all meal plans. Instead, they utilize data analytics to predict individual metabolic responses to specific foods. For example, two patients with the same caloric intake may exhibit vastly different blood glucose spikes based on their gut microbiota composition. The dietitian’s role has thus evolved into that of a data interpreter and behavioral coach, helping patients understand their unique biological feedback loops.</w:t>
      </w:r>
    </w:p>
    <w:p>
      <w:pPr>
        <w:pStyle w:val="BodyText"/>
      </w:pPr>
      <w:r>
        <w:t xml:space="preserve">This technological integration is particularly relevant in managing chronic conditions prevalent in Israel Tel Aviv, such as type 2 diabetes and cardiovascular disease. Studies conducted at local academic medical centers indicate that personalized nutrition interventions led by dietitians result in better long-term health outcomes compared to standard dietary advice. The synergy between Israeli tech innovation and clinical nutrition expertise positions the dietitian as a key player in the preventative medicine landscape.</w:t>
      </w:r>
    </w:p>
    <w:bookmarkEnd w:id="22"/>
    <w:bookmarkStart w:id="23" w:name="X201e236fa7f2a7e8537e816a24d7f0b45b0612b"/>
    <w:p>
      <w:pPr>
        <w:pStyle w:val="Heading2"/>
      </w:pPr>
      <w:r>
        <w:t xml:space="preserve">Psychosocial Factors and Holistic Well-being</w:t>
      </w:r>
    </w:p>
    <w:p>
      <w:pPr>
        <w:pStyle w:val="FirstParagraph"/>
      </w:pPr>
      <w:r>
        <w:t xml:space="preserve">The fast-paced, high-stress environment of Israel Tel Aviv contributes significantly to psychological eating behaviors. Burnout, anxiety, and stress-related eating are common complaints among the city’s workforce. Consequently, the dietitian in this region must adopt a holistic approach that addresses not only the physiological aspects of nutrition but also the psychological drivers behind food choices.</w:t>
      </w:r>
    </w:p>
    <w:p>
      <w:pPr>
        <w:pStyle w:val="BodyText"/>
      </w:pPr>
      <w:r>
        <w:t xml:space="preserve">Multidisciplinary teams comprising dietitians, psychologists, and endocrinologists are becoming standard practice in major hospitals and private clinics in Israel Tel Aviv. This collaborative model acknowledges that sustainable dietary change requires addressing emotional well-being alongside physical health. Dietitians are increasingly trained in motivational interviewing techniques to support patients through the psychological hurdles of lifestyle modification.</w:t>
      </w:r>
    </w:p>
    <w:p>
      <w:pPr>
        <w:pStyle w:val="BodyText"/>
      </w:pPr>
      <w:r>
        <w:t xml:space="preserve">Moreover, the concept of "food as medicine" is gaining traction among both practitioners and patients in Israel Tel Aviv. There is a growing public awareness that nutrition plays a decisive role in mental health, leading to increased demand for dietitians who can address conditions like depression and anxiety through dietary interventions. This shift reflects a broader societal recognition of the mind-gut connection, further elevating the professional status of the dietitian.</w:t>
      </w:r>
    </w:p>
    <w:bookmarkEnd w:id="23"/>
    <w:bookmarkStart w:id="24" w:name="challenges-and-future-directions"/>
    <w:p>
      <w:pPr>
        <w:pStyle w:val="Heading2"/>
      </w:pPr>
      <w:r>
        <w:t xml:space="preserve">Challenges and Future Directions</w:t>
      </w:r>
    </w:p>
    <w:p>
      <w:pPr>
        <w:pStyle w:val="FirstParagraph"/>
      </w:pPr>
      <w:r>
        <w:t xml:space="preserve">Despite advancements, dietitians in Israel Tel Aviv face significant challenges. These include healthcare system constraints, limited insurance coverage for nutritional counseling in some sectors, and the pervasive influence of aggressive marketing by ultra-processed food companies. Additionally, there is a need for more rigorous local research to establish specific dietary guidelines tailored to the Israeli population’s genetic and environmental context.</w:t>
      </w:r>
    </w:p>
    <w:p>
      <w:pPr>
        <w:pStyle w:val="BodyText"/>
      </w:pPr>
      <w:r>
        <w:t xml:space="preserve">Looking forward, the role of the dietitian will likely expand into policy advocacy and community education. In Israel Tel Aviv, where public health campaigns are increasingly visible in urban spaces, dietitians play a crucial role in shaping national dietary guidelines that reflect local realities. There is also potential for greater integration of plant-based nutrition strategies, aligning with global sustainability trends while addressing environmental concerns relevant to the region.</w:t>
      </w:r>
    </w:p>
    <w:bookmarkEnd w:id="24"/>
    <w:bookmarkStart w:id="25" w:name="conclusion"/>
    <w:p>
      <w:pPr>
        <w:pStyle w:val="Heading2"/>
      </w:pPr>
      <w:r>
        <w:t xml:space="preserve">Conclusion</w:t>
      </w:r>
    </w:p>
    <w:p>
      <w:pPr>
        <w:pStyle w:val="FirstParagraph"/>
      </w:pPr>
      <w:r>
        <w:t xml:space="preserve">In conclusion, the dietitian in Israel Tel Aviv occupies a complex and vital position within the healthcare ecosystem. They are custodians of cultural food traditions, pioneers of technological innovation in personalized nutrition, and advocates for holistic well-being. As the city continues to evolve as a center for science and diversity, the profession must adapt to meet emerging health challenges. By integrating traditional wisdom with cutting-edge science, dietitians in Israel Tel Aviv are not only treating disease but also fostering a culture of preventative health that resonates across diverse communities.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Dietitian in Israel Tel Aviv: Integrating Traditional Wisdom with Modern Nutritional Science</dc:title>
  <dc:creator/>
  <dc:language>en</dc:language>
  <cp:keywords/>
  <dcterms:created xsi:type="dcterms:W3CDTF">2026-07-29T08:55:44Z</dcterms:created>
  <dcterms:modified xsi:type="dcterms:W3CDTF">2026-07-29T08:55:44Z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