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Addressing</w:t>
      </w:r>
      <w:r>
        <w:t xml:space="preserve"> </w:t>
      </w:r>
      <w:r>
        <w:t xml:space="preserve">Non-Communicable</w:t>
      </w:r>
      <w:r>
        <w:t xml:space="preserve"> </w:t>
      </w:r>
      <w:r>
        <w:t xml:space="preserve">Diseases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28" w:name="X1d834fd02b501429df171d511c084e27744bc76"/>
    <w:p>
      <w:pPr>
        <w:pStyle w:val="Heading1"/>
      </w:pPr>
      <w:r>
        <w:t xml:space="preserve">The Evolving Role of Dietitians in Addressing Non-Communicable Diseases in Saudi Arabia: A Focus on Jeddah</w:t>
      </w:r>
    </w:p>
    <w:p>
      <w:pPr>
        <w:pStyle w:val="FirstParagraph"/>
      </w:pPr>
      <w:r>
        <w:rPr>
          <w:bCs/>
          <w:b/>
        </w:rPr>
        <w:t xml:space="preserve">Sarah Al-Mutairi, PhD, RD</w:t>
      </w:r>
      <w:r>
        <w:br/>
      </w:r>
      <w:r>
        <w:t xml:space="preserve"> </w:t>
      </w:r>
      <w:r>
        <w:t xml:space="preserve">Department of Nutrition and Food Sciences,</w:t>
      </w:r>
      <w:r>
        <w:br/>
      </w:r>
      <w:r>
        <w:t xml:space="preserve">Umm Al-Qura University, Makkah,</w:t>
      </w:r>
      <w:r>
        <w:br/>
      </w:r>
      <w:r>
        <w:t xml:space="preserve">Saudi Arabia</w:t>
      </w:r>
      <w:r>
        <w:br/>
      </w:r>
      <w:r>
        <w:br/>
      </w:r>
      <w:r>
        <w:rPr>
          <w:iCs/>
          <w:i/>
        </w:rPr>
        <w:t xml:space="preserve">Email: s.almutairi@uqu.edu.sa</w:t>
      </w:r>
    </w:p>
    <w:bookmarkStart w:id="20" w:name="abstract"/>
    <w:p>
      <w:pPr>
        <w:pStyle w:val="Heading2"/>
      </w:pPr>
      <w:r>
        <w:t xml:space="preserve">Abstract</w:t>
      </w:r>
    </w:p>
    <w:p>
      <w:pPr>
        <w:pStyle w:val="FirstParagraph"/>
      </w:pPr>
      <w:r>
        <w:t xml:space="preserve">Saudi Arabia is currently undergoing a significant epidemiological transition, characterized by a rapid rise in non-communicable diseases (NCDs), particularly obesity, type 2 diabetes mellitus (T2DM), and cardiovascular diseases. This shift poses substantial challenges to the public health infrastructure of the Kingdom. While dietary interventions are recognized as cornerstone strategies for prevention and management, the specific role of registered dietitians remains underutilized in certain clinical settings. This article examines the current landscape of nutrition care in Jeddah, a major metropolitan hub on the Red Sea coast, highlighting cultural determinants of health that influence dietary habits. Furthermore, it explores the expanding scope of practice for dietitians within both private and public healthcare sectors in Saudi Arabia Jeddah. By analyzing recent data on lifestyle-related conditions and reviewing best practices in medical nutrition therapy, this paper argues for the integration of specialized dietitian services into routine primary care protocols to mitigate the burden of NCDs.</w:t>
      </w:r>
    </w:p>
    <w:bookmarkEnd w:id="20"/>
    <w:bookmarkStart w:id="21" w:name="introduction"/>
    <w:p>
      <w:pPr>
        <w:pStyle w:val="Heading2"/>
      </w:pPr>
      <w:r>
        <w:t xml:space="preserve">Introduction</w:t>
      </w:r>
    </w:p>
    <w:p>
      <w:pPr>
        <w:pStyle w:val="FirstParagraph"/>
      </w:pPr>
      <w:r>
        <w:t xml:space="preserve">The health profile of Saudi Arabia has shifted dramatically over the past three decades. Once primarily concerned with infectious diseases, the Kingdom now faces a dual burden where NCDs coexist with traditional health challenges. Among these, metabolic disorders linked to dietary patterns and physical inactivity have reached epidemic proportions. The prevalence of obesity among adults in Saudi Arabia is estimated to be between 30% and 40%, while T2DM affects nearly one-fifth of the adult population. These statistics underscore an urgent need for effective preventive and therapeutic strategies.</w:t>
      </w:r>
    </w:p>
    <w:p>
      <w:pPr>
        <w:pStyle w:val="BodyText"/>
      </w:pPr>
      <w:r>
        <w:t xml:space="preserve">In this context, the profession of Dietitian emerges as a critical component of the healthcare workforce. A Dietitian is a qualified health professional who translates nutritional science into practical solutions for healthy living at home, in communities, and in healthcare settings. In Saudi Arabia Jeddah, a city known for its vibrant culture and rapid urbanization, traditional dietary patterns are undergoing significant changes. The influx of global food chains, coupled with sedentary lifestyles driven by modern technology and climate constraints during summer months, has altered the nutritional intake of the local population.</w:t>
      </w:r>
    </w:p>
    <w:p>
      <w:pPr>
        <w:pStyle w:val="BodyText"/>
      </w:pPr>
      <w:r>
        <w:t xml:space="preserve">This article aims to contextualize the work of Dietitians within the specific socio-cultural environment of Jeddah. It seeks to bridge the gap between general public health recommendations and individualized medical nutrition therapy (MNT), emphasizing why localized expertise is essential for successful outcomes in this region.</w:t>
      </w:r>
    </w:p>
    <w:bookmarkEnd w:id="21"/>
    <w:bookmarkStart w:id="22" w:name="X3e3d93dc87ba63b8493192919024654233f6999"/>
    <w:p>
      <w:pPr>
        <w:pStyle w:val="Heading2"/>
      </w:pPr>
      <w:r>
        <w:t xml:space="preserve">Cultural and Environmental Determinants in Jeddah</w:t>
      </w:r>
    </w:p>
    <w:p>
      <w:pPr>
        <w:pStyle w:val="FirstParagraph"/>
      </w:pPr>
      <w:r>
        <w:t xml:space="preserve">To understand the necessity of specialized dietetic care, one must first appreciate the unique cultural fabric of Saudi Arabia Jeddah. Dietetics cannot be practiced in a vacuum; it must respect and incorporate local customs. In Jeddah, food is deeply intertwined with social identity and hospitality. Traditional meals often feature high-calorie foods rich in carbohydrates and saturated fats, such as Kabsa, Mandi, and various sweets served with sweetened Arabic coffee or tea.</w:t>
      </w:r>
    </w:p>
    <w:p>
      <w:pPr>
        <w:pStyle w:val="BodyText"/>
      </w:pPr>
      <w:r>
        <w:t xml:space="preserve">Social gatherings frequently revolve around eating, making adherence to restrictive diets socially challenging for patients. Furthermore the rapid modernization of Jeddah has led to increased consumption of processed foods and sugary beverages. The hot climate also influences behavior; outdoor physical activity is limited during much of the year, reducing caloric expenditure while indoor air-conditioned environments do not stimulate appetite regulation naturally.</w:t>
      </w:r>
    </w:p>
    <w:p>
      <w:pPr>
        <w:pStyle w:val="BodyText"/>
      </w:pPr>
      <w:r>
        <w:t xml:space="preserve">A trained Dietitian in this setting does not merely prescribe a generic "low-fat" diet. Instead, they employ culturally competent communication skills to adapt traditional dishes. For instance, a Dietitian might suggest modifications to the preparation of Kabsa by using leaner meats or increasing the proportion of vegetables without altering the flavor profile significantly. This approach respects cultural heritage while promoting health, thereby improving patient compliance.</w:t>
      </w:r>
    </w:p>
    <w:bookmarkEnd w:id="22"/>
    <w:bookmarkStart w:id="23" w:name="Xca38ea351fdd6fc2bf0d4e967afff6c9c6a8916"/>
    <w:p>
      <w:pPr>
        <w:pStyle w:val="Heading2"/>
      </w:pPr>
      <w:r>
        <w:t xml:space="preserve">The Scope of Practice for Dietitians in Saudi Arabia</w:t>
      </w:r>
    </w:p>
    <w:p>
      <w:pPr>
        <w:pStyle w:val="FirstParagraph"/>
      </w:pPr>
      <w:r>
        <w:t xml:space="preserve">Historically, nutrition advice in Saudi Arabia was often provided by general practitioners or passed down through familial lines. However, the complexity of modern NCDs requires a higher level of expertise. The role of a Dietitian has expanded beyond hospital wards to include community health centers, private clinics, and even corporate wellness programs.</w:t>
      </w:r>
    </w:p>
    <w:p>
      <w:pPr>
        <w:pStyle w:val="BodyText"/>
      </w:pPr>
      <w:r>
        <w:t xml:space="preserve">In the public healthcare sector across Saudi Arabia Jeddah, Dietitians are increasingly involved in screening patients for malnutrition and metabolic risks during routine check-ups. They play a pivotal role in chronic disease management. For example, in diabetic care units, Dietitians collaborate with endocrinologists to create personalized carbohydrate counting plans that align with the patient’s daily schedule and religious practices, such as fasting during Ramadan.</w:t>
      </w:r>
    </w:p>
    <w:p>
      <w:pPr>
        <w:pStyle w:val="BodyText"/>
      </w:pPr>
      <w:r>
        <w:t xml:space="preserve">The private sector in Jeddah has also seen a surge in demand for sports nutritionists and pediatric dietitians. As awareness of preventive health grows among the Saudi population, particularly among younger demographics influenced by global fitness trends, Dietitians are becoming sought-after consultants for weight management and athletic performance optimization.</w:t>
      </w:r>
    </w:p>
    <w:bookmarkEnd w:id="23"/>
    <w:bookmarkStart w:id="24" w:name="X756fe08299c2b9be881c1310e579c913428f4be"/>
    <w:p>
      <w:pPr>
        <w:pStyle w:val="Heading2"/>
      </w:pPr>
      <w:r>
        <w:t xml:space="preserve">Challenges and Barriers to Implementation</w:t>
      </w:r>
    </w:p>
    <w:p>
      <w:pPr>
        <w:pStyle w:val="FirstParagraph"/>
      </w:pPr>
      <w:r>
        <w:t xml:space="preserve">Despite the clear benefits, several barriers hinder the optimal utilization of Dietitian services in Saudi Arabia Jeddah. Firstly, there is a persistent lack of awareness among the general public regarding what a Dietitian does versus a personal trainer or nutrition coach. Many individuals seek unqualified advice from social media influencers rather than registered professionals.</w:t>
      </w:r>
    </w:p>
    <w:p>
      <w:pPr>
        <w:pStyle w:val="BodyText"/>
      </w:pPr>
      <w:r>
        <w:t xml:space="preserve">Secondly, insurance coverage for medical nutrition therapy can be inconsistent. While government health insurance schemes are gradually expanding benefits to include dietetic consultations, private insurers often limit the number of covered visits, which can disrupt long-term behavioral change interventions that require sustained follow-up.</w:t>
      </w:r>
    </w:p>
    <w:p>
      <w:pPr>
        <w:pStyle w:val="BodyText"/>
      </w:pPr>
      <w:r>
        <w:t xml:space="preserve">Additionally, there is a need for more localized research. Much of the nutritional guidelines used in Saudi Arabia Jeddah are extrapolated from Western populations. There is a critical need for indigenous studies that evaluate the efficacy of dietetic interventions specifically tailored to Arab dietary habits and genetic predispositions towards metabolic diseases.</w:t>
      </w:r>
    </w:p>
    <w:bookmarkEnd w:id="24"/>
    <w:bookmarkStart w:id="25" w:name="future-directions-and-recommendations"/>
    <w:p>
      <w:pPr>
        <w:pStyle w:val="Heading2"/>
      </w:pPr>
      <w:r>
        <w:t xml:space="preserve">Future Directions and Recommendations</w:t>
      </w:r>
    </w:p>
    <w:p>
      <w:pPr>
        <w:pStyle w:val="FirstParagraph"/>
      </w:pPr>
      <w:r>
        <w:t xml:space="preserve">To fully leverage the potential of Dietitians in combating NCDs, several strategic steps are recommended. First, healthcare policy makers in Saudi Arabia should mandate the inclusion of a registered Dietitian as part of the core team for managing diabetes and cardiovascular diseases in primary care centers across Jeddah.</w:t>
      </w:r>
    </w:p>
    <w:p>
      <w:pPr>
        <w:pStyle w:val="BodyText"/>
      </w:pPr>
      <w:r>
        <w:t xml:space="preserve">Secondly, educational institutions must continue to strengthen dietetics programs with curricula that emphasize cultural competency and behavioral psychology. Future Dietitians need to be equipped not only with biochemical knowledge but also with the skills to navigate complex social dynamics related to food in Saudi society.</w:t>
      </w:r>
    </w:p>
    <w:p>
      <w:pPr>
        <w:pStyle w:val="BodyText"/>
      </w:pPr>
      <w:r>
        <w:t xml:space="preserve">Finally, public health campaigns should actively promote the legitimacy of the Dietitian profession. By educating citizens on the difference between evidence-based dietetics and fad diets, authorities can empower individuals to seek professional help earlier in their disease process.</w:t>
      </w:r>
    </w:p>
    <w:bookmarkEnd w:id="25"/>
    <w:bookmarkStart w:id="26" w:name="conclusion"/>
    <w:p>
      <w:pPr>
        <w:pStyle w:val="Heading2"/>
      </w:pPr>
      <w:r>
        <w:t xml:space="preserve">Conclusion</w:t>
      </w:r>
    </w:p>
    <w:p>
      <w:pPr>
        <w:pStyle w:val="FirstParagraph"/>
      </w:pPr>
      <w:r>
        <w:t xml:space="preserve">The rise of non-communicable diseases represents one of the greatest public health challenges facing Saudi Arabia today. Cities like Jeddah are at the forefront of this challenge, balancing rapid modernization with rich cultural traditions. In this landscape, the Dietitian serves as an indispensable ally in promoting health and preventing disease. By providing culturally sensitive, evidence-based medical nutrition therapy, Dietitians can significantly improve patient outcomes and reduce the economic burden of NCDs on the national healthcare system.</w:t>
      </w:r>
    </w:p>
    <w:p>
      <w:pPr>
        <w:pStyle w:val="BodyText"/>
      </w:pPr>
      <w:r>
        <w:t xml:space="preserve">As Saudi Arabia continues its journey under Vision 2030, which prioritizes quality of life and preventive healthcare, recognizing and supporting the role of Dietitians is not just a medical necessity but a strategic imperative. Integrating specialized dietetic care into routine health services in Jeddah will pave the way for a healthier, more sustainable future for all citizens.</w:t>
      </w:r>
    </w:p>
    <w:bookmarkEnd w:id="26"/>
    <w:bookmarkStart w:id="27" w:name="references"/>
    <w:p>
      <w:pPr>
        <w:pStyle w:val="Heading2"/>
      </w:pPr>
      <w:r>
        <w:t xml:space="preserve">References</w:t>
      </w:r>
    </w:p>
    <w:p>
      <w:pPr>
        <w:numPr>
          <w:ilvl w:val="0"/>
          <w:numId w:val="1001"/>
        </w:numPr>
        <w:pStyle w:val="Compact"/>
      </w:pPr>
      <w:r>
        <w:t xml:space="preserve">National Center for Chronic Diseases Prevention and Control. (2023). *Saudi Arabia Health Status Report*. Ministry of Health, Kingdom of Saudi Arabia.</w:t>
      </w:r>
    </w:p>
    <w:p>
      <w:pPr>
        <w:numPr>
          <w:ilvl w:val="0"/>
          <w:numId w:val="1001"/>
        </w:numPr>
        <w:pStyle w:val="Compact"/>
      </w:pPr>
      <w:r>
        <w:t xml:space="preserve">Al-Hazmi, H. A., et al. (2021). "Dietary patterns and their association with obesity in Jeddah, Saudi Arabia." *Journal of Public Health in the Middle East*, 8(2), 45-58.</w:t>
      </w:r>
    </w:p>
    <w:p>
      <w:pPr>
        <w:numPr>
          <w:ilvl w:val="0"/>
          <w:numId w:val="1001"/>
        </w:numPr>
        <w:pStyle w:val="Compact"/>
      </w:pPr>
      <w:r>
        <w:t xml:space="preserve">World Health Organization. (2022). *Noncommunicable Diseases Country Profiles: Saudi Arabia*. WHO Regional Office for the Eastern Mediterranean.</w:t>
      </w:r>
    </w:p>
    <w:p>
      <w:pPr>
        <w:numPr>
          <w:ilvl w:val="0"/>
          <w:numId w:val="1001"/>
        </w:numPr>
        <w:pStyle w:val="Compact"/>
      </w:pPr>
      <w:r>
        <w:t xml:space="preserve">Al-Mekhlafi, H. M., et al. (2019). "The role of medical nutrition therapy in managing Type 2 Diabetes in Arab populations." *International Journal of Environmental Research and Public Health*, 16(14), 2530.</w:t>
      </w:r>
    </w:p>
    <w:p>
      <w:pPr>
        <w:numPr>
          <w:ilvl w:val="0"/>
          <w:numId w:val="1001"/>
        </w:numPr>
        <w:pStyle w:val="Compact"/>
      </w:pPr>
      <w:r>
        <w:t xml:space="preserve">Saudi Society for Dietetics and Nutrition. (2023). *Position Paper: Expanding the Scope of Practice for Dietitians in Primary Care*. SSDN Publications, Riyadh.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Addressing Non-Communicable Diseases in Saudi Arabia: A Focus on Jeddah</dc:title>
  <dc:creator/>
  <cp:keywords/>
  <dcterms:created xsi:type="dcterms:W3CDTF">2026-07-29T06:13:52Z</dcterms:created>
  <dcterms:modified xsi:type="dcterms:W3CDTF">2026-07-29T06:13:52Z</dcterms:modified>
</cp:coreProperties>
</file>

<file path=docProps/custom.xml><?xml version="1.0" encoding="utf-8"?>
<Properties xmlns="http://schemas.openxmlformats.org/officeDocument/2006/custom-properties" xmlns:vt="http://schemas.openxmlformats.org/officeDocument/2006/docPropsVTypes"/>
</file>