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Geopolitical</w:t>
      </w:r>
      <w:r>
        <w:t xml:space="preserve"> </w:t>
      </w:r>
      <w:r>
        <w:t xml:space="preserve">Nexus: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Diplomatic</w:t>
      </w:r>
      <w:r>
        <w:t xml:space="preserve"> </w:t>
      </w:r>
      <w:r>
        <w:t xml:space="preserve">Corps</w:t>
      </w:r>
      <w:r>
        <w:t xml:space="preserve"> </w:t>
      </w:r>
      <w:r>
        <w:t xml:space="preserve">in</w:t>
      </w:r>
      <w:r>
        <w:t xml:space="preserve"> </w:t>
      </w:r>
      <w:r>
        <w:t xml:space="preserve">Shaping</w:t>
      </w:r>
      <w:r>
        <w:t xml:space="preserve"> </w:t>
      </w:r>
      <w:r>
        <w:t xml:space="preserve">Foreign</w:t>
      </w:r>
      <w:r>
        <w:t xml:space="preserve"> </w:t>
      </w:r>
      <w:r>
        <w:t xml:space="preserve">Policy</w:t>
      </w:r>
      <w:r>
        <w:t xml:space="preserve"> </w:t>
      </w:r>
      <w:r>
        <w:t xml:space="preserve">and</w:t>
      </w:r>
      <w:r>
        <w:t xml:space="preserve"> </w:t>
      </w:r>
      <w:r>
        <w:t xml:space="preserve">Economic</w:t>
      </w:r>
      <w:r>
        <w:t xml:space="preserve"> </w:t>
      </w:r>
      <w:r>
        <w:t xml:space="preserve">Development</w:t>
      </w:r>
      <w:r>
        <w:t xml:space="preserve"> </w:t>
      </w:r>
      <w:r>
        <w:t xml:space="preserve">in</w:t>
      </w:r>
      <w:r>
        <w:t xml:space="preserve"> </w:t>
      </w:r>
      <w:r>
        <w:t xml:space="preserve">Algiers,</w:t>
      </w:r>
      <w:r>
        <w:t xml:space="preserve"> </w:t>
      </w:r>
      <w:r>
        <w:t xml:space="preserve">Algeria</w:t>
      </w:r>
    </w:p>
    <w:bookmarkStart w:id="27" w:name="X3ae0bd62cb94b77a0ada40fe8c4e1c7b83ce938"/>
    <w:p>
      <w:pPr>
        <w:pStyle w:val="Heading1"/>
      </w:pPr>
      <w:r>
        <w:t xml:space="preserve">The Geopolitical Nexus: The Role of the Diplomatic Corps in Shaping Foreign Policy and Economic Development in Algiers, Algeria</w:t>
      </w:r>
    </w:p>
    <w:p>
      <w:pPr>
        <w:pStyle w:val="FirstParagraph"/>
      </w:pPr>
      <w:r>
        <w:rPr>
          <w:iCs/>
          <w:i/>
          <w:bCs/>
          <w:b/>
        </w:rPr>
        <w:t xml:space="preserve">[Abstract]</w:t>
      </w:r>
      <w:r>
        <w:br/>
      </w:r>
      <w:r>
        <w:t xml:space="preserve">This article examines the evolving role of the</w:t>
      </w:r>
      <w:r>
        <w:t xml:space="preserve"> </w:t>
      </w:r>
      <w:r>
        <w:rPr>
          <w:bCs/>
          <w:b/>
        </w:rPr>
        <w:t xml:space="preserve">Diplomat</w:t>
      </w:r>
      <w:r>
        <w:t xml:space="preserve"> </w:t>
      </w:r>
      <w:r>
        <w:t xml:space="preserve">within the complex geopolitical landscape of North Africa, with a specific focus on</w:t>
      </w:r>
      <w:r>
        <w:t xml:space="preserve"> </w:t>
      </w:r>
      <w:r>
        <w:rPr>
          <w:bCs/>
          <w:b/>
        </w:rPr>
        <w:t xml:space="preserve">Algeria Algiers</w:t>
      </w:r>
      <w:r>
        <w:t xml:space="preserve">. As a central hub for Maghrebian politics and Mediterranean security, Algiers serves as more than merely a capital city; it is a critical node in international relations. This paper analyzes how diplomatic engagements in</w:t>
      </w:r>
      <w:r>
        <w:t xml:space="preserve"> </w:t>
      </w:r>
      <w:r>
        <w:rPr>
          <w:bCs/>
          <w:b/>
        </w:rPr>
        <w:t xml:space="preserve">Algeria Algiers</w:t>
      </w:r>
      <w:r>
        <w:t xml:space="preserve"> </w:t>
      </w:r>
      <w:r>
        <w:t xml:space="preserve">influence regional stability, energy diplomacy, and post-colonial economic strategies. By exploring the interplay between traditional statecraft and modern multilateral engagement, this study highlights the indispensable function of the</w:t>
      </w:r>
      <w:r>
        <w:t xml:space="preserve"> </w:t>
      </w:r>
      <w:r>
        <w:rPr>
          <w:bCs/>
          <w:b/>
        </w:rPr>
        <w:t xml:space="preserve">Diplomat</w:t>
      </w:r>
      <w:r>
        <w:t xml:space="preserve"> </w:t>
      </w:r>
      <w:r>
        <w:t xml:space="preserve">in navigating Algeria's strategic autonomy while fostering international cooperation.</w:t>
      </w:r>
    </w:p>
    <w:bookmarkStart w:id="20" w:name="i.-introduction"/>
    <w:p>
      <w:pPr>
        <w:pStyle w:val="Heading3"/>
      </w:pPr>
      <w:r>
        <w:rPr>
          <w:iCs/>
          <w:i/>
        </w:rPr>
        <w:t xml:space="preserve">I. Introduction</w:t>
      </w:r>
    </w:p>
    <w:p>
      <w:pPr>
        <w:pStyle w:val="FirstParagraph"/>
      </w:pPr>
      <w:r>
        <w:t xml:space="preserve">The capital city of</w:t>
      </w:r>
      <w:r>
        <w:t xml:space="preserve"> </w:t>
      </w:r>
      <w:r>
        <w:rPr>
          <w:bCs/>
          <w:b/>
        </w:rPr>
        <w:t xml:space="preserve">Algeria Algiers</w:t>
      </w:r>
      <w:r>
        <w:t xml:space="preserve">, often referred to simply as Algiers, stands at a unique intersection of historical gravity and contemporary geopolitical urgency. For decades, the city has been perceived through the lens of its revolutionary history and its steadfast commitment to non-alignment. However, in the 21st century,</w:t>
      </w:r>
      <w:r>
        <w:t xml:space="preserve"> </w:t>
      </w:r>
      <w:r>
        <w:rPr>
          <w:bCs/>
          <w:b/>
        </w:rPr>
        <w:t xml:space="preserve">Algeria Algiers</w:t>
      </w:r>
      <w:r>
        <w:t xml:space="preserve"> </w:t>
      </w:r>
      <w:r>
        <w:t xml:space="preserve">has emerged as a pivotal stage for high-stakes diplomacy. The role of the</w:t>
      </w:r>
      <w:r>
        <w:t xml:space="preserve"> </w:t>
      </w:r>
      <w:r>
        <w:rPr>
          <w:bCs/>
          <w:b/>
        </w:rPr>
        <w:t xml:space="preserve">Diplomat</w:t>
      </w:r>
      <w:r>
        <w:t xml:space="preserve"> </w:t>
      </w:r>
      <w:r>
        <w:t xml:space="preserve">stationed in this region is no longer limited to mere protocol or bilateral trade negotiations; it has expanded to encompass mediation in regional conflicts, energy security discussions, and the management of complex migration flows.</w:t>
      </w:r>
      <w:r>
        <w:t xml:space="preserve"> </w:t>
      </w:r>
      <w:r>
        <w:t xml:space="preserve">This article posits that the effectiveness of foreign policy execution is heavily dependent on the nuanced understanding possessed by each</w:t>
      </w:r>
      <w:r>
        <w:t xml:space="preserve"> </w:t>
      </w:r>
      <w:r>
        <w:rPr>
          <w:bCs/>
          <w:b/>
        </w:rPr>
        <w:t xml:space="preserve">Diplomat</w:t>
      </w:r>
      <w:r>
        <w:t xml:space="preserve"> </w:t>
      </w:r>
      <w:r>
        <w:t xml:space="preserve">operating within</w:t>
      </w:r>
      <w:r>
        <w:t xml:space="preserve"> </w:t>
      </w:r>
      <w:r>
        <w:rPr>
          <w:bCs/>
          <w:b/>
        </w:rPr>
        <w:t xml:space="preserve">Algeria Algiers</w:t>
      </w:r>
      <w:r>
        <w:t xml:space="preserve">. The unique political culture of Algeria, characterized by a strong desire for sovereignty and a cautious approach to external intervention, requires diplomats to employ strategies that respect local sensitivities while advancing their home nation's interests. Understanding the specific dynamics of</w:t>
      </w:r>
      <w:r>
        <w:t xml:space="preserve"> </w:t>
      </w:r>
      <w:r>
        <w:rPr>
          <w:bCs/>
          <w:b/>
        </w:rPr>
        <w:t xml:space="preserve">Algeria Algiers</w:t>
      </w:r>
      <w:r>
        <w:t xml:space="preserve"> </w:t>
      </w:r>
      <w:r>
        <w:t xml:space="preserve">is therefore essential for any comprehensive analysis of North African international relations.</w:t>
      </w:r>
    </w:p>
    <w:bookmarkEnd w:id="20"/>
    <w:bookmarkStart w:id="21" w:name="Xf3954e04004cb245c81fc98eff367f29e740a00"/>
    <w:p>
      <w:pPr>
        <w:pStyle w:val="Heading3"/>
      </w:pPr>
      <w:r>
        <w:rPr>
          <w:iCs/>
          <w:i/>
        </w:rPr>
        <w:t xml:space="preserve">II. The Historical Context: From Revolution to Strategic Autonomy</w:t>
      </w:r>
    </w:p>
    <w:p>
      <w:pPr>
        <w:pStyle w:val="FirstParagraph"/>
      </w:pPr>
      <w:r>
        <w:t xml:space="preserve">To understand the current function of a</w:t>
      </w:r>
      <w:r>
        <w:t xml:space="preserve"> </w:t>
      </w:r>
      <w:r>
        <w:rPr>
          <w:bCs/>
          <w:b/>
        </w:rPr>
        <w:t xml:space="preserve">Diplomat</w:t>
      </w:r>
      <w:r>
        <w:t xml:space="preserve">, one must first appreciate the historical weight carried by</w:t>
      </w:r>
      <w:r>
        <w:t xml:space="preserve"> </w:t>
      </w:r>
      <w:r>
        <w:rPr>
          <w:bCs/>
          <w:b/>
        </w:rPr>
        <w:t xml:space="preserve">Algeria Algiers</w:t>
      </w:r>
      <w:r>
        <w:t xml:space="preserve">. As the birthplace of one of the most significant anti-colonial struggles in modern history, Algeria maintains a foreign policy doctrine rooted in "strategic autonomy." This doctrine dictates that decisions regarding national security and economic development are made independently, free from undue influence by former colonial powers or superpower blocs.</w:t>
      </w:r>
      <w:r>
        <w:t xml:space="preserve"> </w:t>
      </w:r>
      <w:r>
        <w:t xml:space="preserve">For the</w:t>
      </w:r>
      <w:r>
        <w:t xml:space="preserve"> </w:t>
      </w:r>
      <w:r>
        <w:rPr>
          <w:bCs/>
          <w:b/>
        </w:rPr>
        <w:t xml:space="preserve">Diplomat</w:t>
      </w:r>
      <w:r>
        <w:t xml:space="preserve">, this presents a unique challenge. Engaging with counterparts in</w:t>
      </w:r>
      <w:r>
        <w:t xml:space="preserve"> </w:t>
      </w:r>
      <w:r>
        <w:rPr>
          <w:bCs/>
          <w:b/>
        </w:rPr>
        <w:t xml:space="preserve">Algeria Algiers</w:t>
      </w:r>
      <w:r>
        <w:t xml:space="preserve"> </w:t>
      </w:r>
      <w:r>
        <w:t xml:space="preserve">requires moving beyond transactional relationships based solely on aid or debt repayment. Instead, successful diplomatic engagement relies on mutual respect for sovereignty and recognition of Algeria's role as a regional stabilizer. The historical memory embedded in the architecture and politics of</w:t>
      </w:r>
      <w:r>
        <w:t xml:space="preserve"> </w:t>
      </w:r>
      <w:r>
        <w:rPr>
          <w:bCs/>
          <w:b/>
        </w:rPr>
        <w:t xml:space="preserve">Algeria Algiers</w:t>
      </w:r>
      <w:r>
        <w:t xml:space="preserve"> </w:t>
      </w:r>
      <w:r>
        <w:t xml:space="preserve">serves as a constant reminder to visiting</w:t>
      </w:r>
      <w:r>
        <w:t xml:space="preserve"> </w:t>
      </w:r>
      <w:r>
        <w:rPr>
          <w:bCs/>
          <w:b/>
        </w:rPr>
        <w:t xml:space="preserve">Diplomat</w:t>
      </w:r>
      <w:r>
        <w:t xml:space="preserve">s that legitimacy is derived from internal consensus and national pride, not just external validation.</w:t>
      </w:r>
    </w:p>
    <w:bookmarkEnd w:id="21"/>
    <w:bookmarkStart w:id="22" w:name="Xfb2206429bb32fc02f86575b09447a3524a39bf"/>
    <w:p>
      <w:pPr>
        <w:pStyle w:val="Heading3"/>
      </w:pPr>
      <w:r>
        <w:rPr>
          <w:iCs/>
          <w:i/>
        </w:rPr>
        <w:t xml:space="preserve">III. Energy Diplomacy: The Hydrocarbon Factor in Algiers</w:t>
      </w:r>
    </w:p>
    <w:p>
      <w:pPr>
        <w:pStyle w:val="FirstParagraph"/>
      </w:pPr>
      <w:r>
        <w:t xml:space="preserve">One of the primary arenas where the</w:t>
      </w:r>
      <w:r>
        <w:t xml:space="preserve"> </w:t>
      </w:r>
      <w:r>
        <w:rPr>
          <w:bCs/>
          <w:b/>
        </w:rPr>
        <w:t xml:space="preserve">Diplomat</w:t>
      </w:r>
      <w:r>
        <w:t xml:space="preserve"> </w:t>
      </w:r>
      <w:r>
        <w:t xml:space="preserve">operates with significant impact is energy diplomacy. Algeria possesses some of the world's largest natural gas reserves, making</w:t>
      </w:r>
      <w:r>
        <w:t xml:space="preserve"> </w:t>
      </w:r>
      <w:r>
        <w:rPr>
          <w:bCs/>
          <w:b/>
        </w:rPr>
        <w:t xml:space="preserve">Algeria Algiers</w:t>
      </w:r>
      <w:r>
        <w:t xml:space="preserve"> </w:t>
      </w:r>
      <w:r>
        <w:t xml:space="preserve">a critical player in European and global energy security. Following recent shifts in global markets, particularly regarding Russian energy supplies, the importance of Algerian gas exports has surged.</w:t>
      </w:r>
      <w:r>
        <w:t xml:space="preserve"> </w:t>
      </w:r>
      <w:r>
        <w:t xml:space="preserve">The</w:t>
      </w:r>
      <w:r>
        <w:t xml:space="preserve"> </w:t>
      </w:r>
      <w:r>
        <w:rPr>
          <w:bCs/>
          <w:b/>
        </w:rPr>
        <w:t xml:space="preserve">Diplomat</w:t>
      </w:r>
      <w:r>
        <w:t xml:space="preserve"> </w:t>
      </w:r>
      <w:r>
        <w:t xml:space="preserve">stationed in this context acts as a bridge between national energy needs and Algerian production capabilities. However, these negotiations are not merely technical; they are deeply political. The</w:t>
      </w:r>
      <w:r>
        <w:t xml:space="preserve"> </w:t>
      </w:r>
      <w:r>
        <w:rPr>
          <w:bCs/>
          <w:b/>
        </w:rPr>
        <w:t xml:space="preserve">Diplomat</w:t>
      </w:r>
      <w:r>
        <w:t xml:space="preserve"> </w:t>
      </w:r>
      <w:r>
        <w:t xml:space="preserve">must navigate Algeria's preference for long-term contracts that ensure price stability and volume guarantees, often resisting pressures to align exclusively with Western geopolitical narratives. Furthermore, the development of renewable energy projects in the Sahara requires international partnership, providing a new frontier for the</w:t>
      </w:r>
      <w:r>
        <w:t xml:space="preserve"> </w:t>
      </w:r>
      <w:r>
        <w:rPr>
          <w:bCs/>
          <w:b/>
        </w:rPr>
        <w:t xml:space="preserve">Diplomat</w:t>
      </w:r>
      <w:r>
        <w:t xml:space="preserve"> </w:t>
      </w:r>
      <w:r>
        <w:t xml:space="preserve">to engage with</w:t>
      </w:r>
      <w:r>
        <w:t xml:space="preserve"> </w:t>
      </w:r>
      <w:r>
        <w:rPr>
          <w:bCs/>
          <w:b/>
        </w:rPr>
        <w:t xml:space="preserve">Algeria Algiers</w:t>
      </w:r>
      <w:r>
        <w:t xml:space="preserve">. Success in these negotiations enhances bilateral relations and contributes to global climate goals, illustrating how economic diplomacy can serve broader strategic interests.</w:t>
      </w:r>
    </w:p>
    <w:bookmarkEnd w:id="22"/>
    <w:bookmarkStart w:id="23" w:name="Xf8576a42d7cdb3ebcb60aac78584eddc843d0f2"/>
    <w:p>
      <w:pPr>
        <w:pStyle w:val="Heading3"/>
      </w:pPr>
      <w:r>
        <w:rPr>
          <w:iCs/>
          <w:i/>
        </w:rPr>
        <w:t xml:space="preserve">IV. Regional Mediation: The Sahel and the Maghreb</w:t>
      </w:r>
    </w:p>
    <w:p>
      <w:pPr>
        <w:pStyle w:val="FirstParagraph"/>
      </w:pPr>
      <w:r>
        <w:t xml:space="preserve">Beyond energy,</w:t>
      </w:r>
      <w:r>
        <w:t xml:space="preserve"> </w:t>
      </w:r>
      <w:r>
        <w:rPr>
          <w:bCs/>
          <w:b/>
        </w:rPr>
        <w:t xml:space="preserve">Algeria Algiers</w:t>
      </w:r>
      <w:r>
        <w:t xml:space="preserve"> </w:t>
      </w:r>
      <w:r>
        <w:t xml:space="preserve">is increasingly positioning itself as a mediator in regional conflicts, particularly those affecting the Sahel and Libya. Algeria's foreign policy seeks to project stability across its southern borders, viewing instability in neighboring countries as a direct threat to national security. Consequently, the</w:t>
      </w:r>
      <w:r>
        <w:t xml:space="preserve"> </w:t>
      </w:r>
      <w:r>
        <w:rPr>
          <w:bCs/>
          <w:b/>
        </w:rPr>
        <w:t xml:space="preserve">Diplomat</w:t>
      </w:r>
      <w:r>
        <w:t xml:space="preserve"> </w:t>
      </w:r>
      <w:r>
        <w:t xml:space="preserve">plays a crucial role in facilitating dialogue between conflicting parties.Algeria Algiers, supported by visiting international</w:t>
      </w:r>
      <w:r>
        <w:t xml:space="preserve"> </w:t>
      </w:r>
      <w:r>
        <w:rPr>
          <w:bCs/>
          <w:b/>
        </w:rPr>
        <w:t xml:space="preserve">Diplomat</w:t>
      </w:r>
      <w:r>
        <w:t xml:space="preserve">s, have orchestrated peace talks. The effectiveness of these diplomatic efforts hinges on Algeria's perceived neutrality and its lack of colonial baggage compared to European powers. The</w:t>
      </w:r>
      <w:r>
        <w:t xml:space="preserve"> </w:t>
      </w:r>
      <w:r>
        <w:rPr>
          <w:bCs/>
          <w:b/>
        </w:rPr>
        <w:t xml:space="preserve">Diplomat</w:t>
      </w:r>
      <w:r>
        <w:t xml:space="preserve"> </w:t>
      </w:r>
      <w:r>
        <w:t xml:space="preserve">must therefore leverage this reputation, acting as a facilitator rather than an arbiter. By hosting summits in</w:t>
      </w:r>
      <w:r>
        <w:t xml:space="preserve"> </w:t>
      </w:r>
      <w:r>
        <w:rPr>
          <w:bCs/>
          <w:b/>
        </w:rPr>
        <w:t xml:space="preserve">Algeria Algiers</w:t>
      </w:r>
      <w:r>
        <w:t xml:space="preserve">, the city reinforces its status as a diplomatic capital, offering a neutral ground for conflict resolution.</w:t>
      </w:r>
    </w:p>
    <w:bookmarkEnd w:id="23"/>
    <w:bookmarkStart w:id="24" w:name="Xb7d4cf8e60e3b1124b59837dc4626751c26010e"/>
    <w:p>
      <w:pPr>
        <w:pStyle w:val="Heading3"/>
      </w:pPr>
      <w:r>
        <w:rPr>
          <w:iCs/>
          <w:i/>
        </w:rPr>
        <w:t xml:space="preserve">V. Challenges and Opportunities for Modern Diplomacy</w:t>
      </w:r>
    </w:p>
    <w:p>
      <w:pPr>
        <w:pStyle w:val="FirstParagraph"/>
      </w:pPr>
      <w:r>
        <w:t xml:space="preserve">Despite its strategic importance, the role of the</w:t>
      </w:r>
      <w:r>
        <w:t xml:space="preserve"> </w:t>
      </w:r>
      <w:r>
        <w:rPr>
          <w:bCs/>
          <w:b/>
        </w:rPr>
        <w:t xml:space="preserve">Diplomat</w:t>
      </w:r>
      <w:r>
        <w:t xml:space="preserve"> </w:t>
      </w:r>
      <w:r>
        <w:t xml:space="preserve">in</w:t>
      </w:r>
      <w:r>
        <w:t xml:space="preserve"> </w:t>
      </w:r>
      <w:r>
        <w:rPr>
          <w:bCs/>
          <w:b/>
        </w:rPr>
        <w:t xml:space="preserve">Algeria Algiers</w:t>
      </w:r>
      <w:r>
        <w:t xml:space="preserve"> </w:t>
      </w:r>
      <w:r>
        <w:t xml:space="preserve">is fraught with challenges. Bureaucratic hurdles, language barriers (primarily Arabic and French), and cultural misunderstandings can impede effective communication. Moreover, there is a growing demand from Algerian civil society for greater transparency and human rights dialogue, which places the</w:t>
      </w:r>
      <w:r>
        <w:t xml:space="preserve"> </w:t>
      </w:r>
      <w:r>
        <w:rPr>
          <w:bCs/>
          <w:b/>
        </w:rPr>
        <w:t xml:space="preserve">Diplomat</w:t>
      </w:r>
      <w:r>
        <w:t xml:space="preserve"> </w:t>
      </w:r>
      <w:r>
        <w:t xml:space="preserve">in a delicate position between supporting universal values and respecting domestic sovereignty.Algeria Algiers offer avenues for building long-term goodwill. The</w:t>
      </w:r>
      <w:r>
        <w:t xml:space="preserve"> </w:t>
      </w:r>
      <w:r>
        <w:rPr>
          <w:bCs/>
          <w:b/>
        </w:rPr>
        <w:t xml:space="preserve">Diplomat</w:t>
      </w:r>
      <w:r>
        <w:t xml:space="preserve"> </w:t>
      </w:r>
      <w:r>
        <w:t xml:space="preserve">who invests in these areas helps to humanize bilateral relations, creating a foundation of trust that facilitates harder negotiations on security and trade. Additionally, the digital transformation of diplomacy allows for more immediate engagement with Algerian youth and business communities, bypassing traditional gatekeepers.</w:t>
      </w:r>
    </w:p>
    <w:bookmarkEnd w:id="24"/>
    <w:bookmarkStart w:id="25" w:name="vi.-conclusion"/>
    <w:p>
      <w:pPr>
        <w:pStyle w:val="Heading3"/>
      </w:pPr>
      <w:r>
        <w:rPr>
          <w:iCs/>
          <w:i/>
        </w:rPr>
        <w:t xml:space="preserve">VI. Conclusion</w:t>
      </w:r>
    </w:p>
    <w:p>
      <w:pPr>
        <w:pStyle w:val="FirstParagraph"/>
      </w:pPr>
      <w:r>
        <w:t xml:space="preserve">In conclusion, the</w:t>
      </w:r>
      <w:r>
        <w:t xml:space="preserve"> </w:t>
      </w:r>
      <w:r>
        <w:rPr>
          <w:bCs/>
          <w:b/>
        </w:rPr>
        <w:t xml:space="preserve">Diplomat</w:t>
      </w:r>
      <w:r>
        <w:t xml:space="preserve"> </w:t>
      </w:r>
      <w:r>
        <w:t xml:space="preserve">operating in</w:t>
      </w:r>
      <w:r>
        <w:t xml:space="preserve"> </w:t>
      </w:r>
      <w:r>
        <w:rPr>
          <w:bCs/>
          <w:b/>
        </w:rPr>
        <w:t xml:space="preserve">Algeria Algiers</w:t>
      </w:r>
      <w:r>
        <w:t xml:space="preserve">'s serves as a critical link between Algeria and the broader international community. The city is not just a geographic location but a symbol of resistance, resilience, and emerging regional leadership. As global dynamics shift towards multipolarity, the influence of</w:t>
      </w:r>
      <w:r>
        <w:t xml:space="preserve"> </w:t>
      </w:r>
      <w:r>
        <w:rPr>
          <w:bCs/>
          <w:b/>
        </w:rPr>
        <w:t xml:space="preserve">Algeria Algiers</w:t>
      </w:r>
      <w:r>
        <w:t xml:space="preserve"> </w:t>
      </w:r>
      <w:r>
        <w:t xml:space="preserve">is likely to grow further. Therefore, understanding the nuanced role of diplomacy in this context is essential for policymakers worldwide.</w:t>
      </w:r>
    </w:p>
    <w:p>
      <w:pPr>
        <w:pStyle w:val="BodyText"/>
      </w:pPr>
      <w:r>
        <w:t xml:space="preserve">Future research should focus on quantifying the economic impact of diplomatic initiatives launched from</w:t>
      </w:r>
      <w:r>
        <w:t xml:space="preserve"> </w:t>
      </w:r>
      <w:r>
        <w:rPr>
          <w:bCs/>
          <w:b/>
        </w:rPr>
        <w:t xml:space="preserve">Algeria Algiers</w:t>
      </w:r>
      <w:r>
        <w:t xml:space="preserve">, as well as analyzing case studies of successful mediation efforts led by local and international</w:t>
      </w:r>
      <w:r>
        <w:t xml:space="preserve"> </w:t>
      </w:r>
      <w:r>
        <w:rPr>
          <w:bCs/>
          <w:b/>
        </w:rPr>
        <w:t xml:space="preserve">Diplomat</w:t>
      </w:r>
      <w:r>
        <w:t xml:space="preserve">s. By doing so, we can better appreciate how strategic engagement with this North African powerhouse contributes to global peace, stability, and prosperity.</w:t>
      </w:r>
    </w:p>
    <w:bookmarkEnd w:id="25"/>
    <w:bookmarkStart w:id="26" w:name="references-selected"/>
    <w:p>
      <w:pPr>
        <w:pStyle w:val="Heading3"/>
      </w:pPr>
      <w:r>
        <w:rPr>
          <w:iCs/>
          <w:i/>
        </w:rPr>
        <w:t xml:space="preserve">References (Selected)</w:t>
      </w:r>
    </w:p>
    <w:p>
      <w:pPr>
        <w:numPr>
          <w:ilvl w:val="0"/>
          <w:numId w:val="1001"/>
        </w:numPr>
        <w:pStyle w:val="Compact"/>
      </w:pPr>
      <w:r>
        <w:t xml:space="preserve">Benzineb-Nicoullin, B. (2014). *Algeria’s Foreign Policy: From National Liberation to Regional Leadership*. Mediterranean Politics.</w:t>
      </w:r>
    </w:p>
    <w:p>
      <w:pPr>
        <w:numPr>
          <w:ilvl w:val="0"/>
          <w:numId w:val="1001"/>
        </w:numPr>
        <w:pStyle w:val="Compact"/>
      </w:pPr>
      <w:r>
        <w:t xml:space="preserve">Crowder, M. (1992). *The Story of Algeria*. Columbia University Press.</w:t>
      </w:r>
    </w:p>
    <w:p>
      <w:pPr>
        <w:numPr>
          <w:ilvl w:val="0"/>
          <w:numId w:val="1001"/>
        </w:numPr>
        <w:pStyle w:val="Compact"/>
      </w:pPr>
      <w:r>
        <w:t xml:space="preserve">Gause III, F. G. (2011). *Can regional states manage their security environment? The Gulf and North Africa compared*. International Security.</w:t>
      </w:r>
    </w:p>
    <w:p>
      <w:pPr>
        <w:numPr>
          <w:ilvl w:val="0"/>
          <w:numId w:val="1001"/>
        </w:numPr>
        <w:pStyle w:val="Compact"/>
      </w:pPr>
      <w:r>
        <w:t xml:space="preserve">Harrison, C. J. (2018). *Algeria’s Foreign Policy: Continuity and Change in a Complex World*. Oxford University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Geopolitical Nexus: The Role of the Diplomatic Corps in Shaping Foreign Policy and Economic Development in Algiers, Algeria</dc:title>
  <dc:creator/>
  <cp:keywords/>
  <dcterms:created xsi:type="dcterms:W3CDTF">2026-07-29T12:21:02Z</dcterms:created>
  <dcterms:modified xsi:type="dcterms:W3CDTF">2026-07-29T12:21:02Z</dcterms:modified>
</cp:coreProperties>
</file>

<file path=docProps/custom.xml><?xml version="1.0" encoding="utf-8"?>
<Properties xmlns="http://schemas.openxmlformats.org/officeDocument/2006/custom-properties" xmlns:vt="http://schemas.openxmlformats.org/officeDocument/2006/docPropsVTypes"/>
</file>