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Diplomatic</w:t>
      </w:r>
      <w:r>
        <w:t xml:space="preserve"> </w:t>
      </w:r>
      <w:r>
        <w:t xml:space="preserve">Engagement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Geopolitical</w:t>
      </w:r>
      <w:r>
        <w:t xml:space="preserve"> </w:t>
      </w:r>
      <w:r>
        <w:t xml:space="preserve">Shifts</w:t>
      </w:r>
      <w:r>
        <w:t xml:space="preserve"> </w:t>
      </w:r>
      <w:r>
        <w:t xml:space="preserve">in</w:t>
      </w:r>
      <w:r>
        <w:t xml:space="preserve"> </w:t>
      </w:r>
      <w:r>
        <w:t xml:space="preserve">the</w:t>
      </w:r>
      <w:r>
        <w:t xml:space="preserve"> </w:t>
      </w:r>
      <w:r>
        <w:t xml:space="preserve">Global</w:t>
      </w:r>
      <w:r>
        <w:t xml:space="preserve"> </w:t>
      </w:r>
      <w:r>
        <w:t xml:space="preserve">South</w:t>
      </w:r>
    </w:p>
    <w:bookmarkStart w:id="26" w:name="X58771843de7c3f0d2e0a498e2c9c1e85b491bd7"/>
    <w:p>
      <w:pPr>
        <w:pStyle w:val="Heading1"/>
      </w:pPr>
      <w:r>
        <w:t xml:space="preserve">The Strategic Imperative of Diplomatic Engagement in Brazil Rio de Janeiro: Navigating Geopolitical Shifts in the Global South</w:t>
      </w:r>
    </w:p>
    <w:p>
      <w:pPr>
        <w:pStyle w:val="FirstParagraph"/>
      </w:pPr>
      <w:r>
        <w:rPr>
          <w:bCs/>
          <w:b/>
        </w:rPr>
        <w:t xml:space="preserve">Abstract:</w:t>
      </w:r>
      <w:r>
        <w:br/>
      </w:r>
      <w:r>
        <w:br/>
      </w:r>
      <w:r>
        <w:t xml:space="preserve">This academic article examines the evolving role of the</w:t>
      </w:r>
      <w:r>
        <w:t xml:space="preserve"> </w:t>
      </w:r>
      <w:r>
        <w:rPr>
          <w:bCs/>
          <w:b/>
        </w:rPr>
        <w:t xml:space="preserve">Diplomat</w:t>
      </w:r>
      <w:r>
        <w:t xml:space="preserve"> </w:t>
      </w:r>
      <w:r>
        <w:t xml:space="preserve">within the complex geopolitical landscape of modern international relations, with a specific focus on</w:t>
      </w:r>
      <w:r>
        <w:t xml:space="preserve"> </w:t>
      </w:r>
      <w:r>
        <w:rPr>
          <w:bCs/>
          <w:b/>
        </w:rPr>
        <w:t xml:space="preserve">Brazil Rio de Janeiro</w:t>
      </w:r>
      <w:r>
        <w:t xml:space="preserve">. As Brazil continues to assert its influence as a leading power in Latin America and a key voice in the Global South, cities like Rio de Janeiro have transitioned from mere tourist destinations to critical hubs for multilateral diplomacy. This paper analyzes how contemporary diplomatic practices are adapting to the unique socio-political dynamics of Rio, addressing challenges related to urban security, sustainable development goals (SDGs), and regional integration. By leveraging case studies from recent international summits held in</w:t>
      </w:r>
      <w:r>
        <w:t xml:space="preserve"> </w:t>
      </w:r>
      <w:r>
        <w:rPr>
          <w:bCs/>
          <w:b/>
        </w:rPr>
        <w:t xml:space="preserve">Brazil Rio de Janeiro</w:t>
      </w:r>
      <w:r>
        <w:t xml:space="preserve">, this study argues that effective diplomacy requires a hybrid approach combining traditional statecraft with local civic engagement. The findings suggest that the success of any</w:t>
      </w:r>
      <w:r>
        <w:t xml:space="preserve"> </w:t>
      </w:r>
      <w:r>
        <w:rPr>
          <w:bCs/>
          <w:b/>
        </w:rPr>
        <w:t xml:space="preserve">Diplomat</w:t>
      </w:r>
      <w:r>
        <w:t xml:space="preserve"> </w:t>
      </w:r>
      <w:r>
        <w:t xml:space="preserve">operating in this context depends heavily on their ability to navigate the intersection of global expectations and local realities, thereby reinforcing Brazil’s soft power projection.</w:t>
      </w:r>
    </w:p>
    <w:p>
      <w:pPr>
        <w:pStyle w:val="BodyText"/>
      </w:pPr>
      <w:r>
        <w:rPr>
          <w:bCs/>
          <w:b/>
        </w:rPr>
        <w:t xml:space="preserve">Keywords:</w:t>
      </w:r>
      <w:r>
        <w:t xml:space="preserve"> </w:t>
      </w:r>
      <w:r>
        <w:t xml:space="preserve">Diplomacy, Geopolitics, Brazil Rio de Janeiro, Soft Power, Global South Multilateralism Urban Diplomacy.</w:t>
      </w:r>
    </w:p>
    <w:bookmarkStart w:id="20" w:name="introduction"/>
    <w:p>
      <w:pPr>
        <w:pStyle w:val="Heading2"/>
      </w:pPr>
      <w:r>
        <w:t xml:space="preserve">1. Introduction</w:t>
      </w:r>
    </w:p>
    <w:p>
      <w:pPr>
        <w:pStyle w:val="FirstParagraph"/>
      </w:pPr>
      <w:r>
        <w:br/>
      </w:r>
      <w:r>
        <w:br/>
      </w:r>
      <w:r>
        <w:t xml:space="preserve">The role of the</w:t>
      </w:r>
      <w:r>
        <w:t xml:space="preserve"> </w:t>
      </w:r>
      <w:r>
        <w:rPr>
          <w:bCs/>
          <w:b/>
        </w:rPr>
        <w:t xml:space="preserve">Diplomat</w:t>
      </w:r>
      <w:r>
        <w:t xml:space="preserve"> </w:t>
      </w:r>
      <w:r>
        <w:t xml:space="preserve">has undergone a profound transformation in the twenty-first century. No longer confined to the sterile halls of embassies and consulates, modern diplomatic practice increasingly embraces urban spaces as primary theaters for negotiation and dialogue. Nowhere is this shift more evident than in Brazil Rio de Janeiro, a city that serves as both a symbol of Brazilian cultural vibrancy and a practical nexus for international policy-making. While Brasília remains the administrative heart of the nation’s foreign relations, Rio de Janeiro has emerged as a critical platform for multilateral engagement, hosting numerous United Nations conferences, climate summits, and security dialogues.</w:t>
      </w:r>
      <w:r>
        <w:br/>
      </w:r>
      <w:r>
        <w:br/>
      </w:r>
      <w:r>
        <w:t xml:space="preserve">This article posits that</w:t>
      </w:r>
      <w:r>
        <w:t xml:space="preserve"> </w:t>
      </w:r>
      <w:r>
        <w:rPr>
          <w:bCs/>
          <w:b/>
        </w:rPr>
        <w:t xml:space="preserve">Brazil Rio de Janeiro</w:t>
      </w:r>
      <w:r>
        <w:t xml:space="preserve"> </w:t>
      </w:r>
      <w:r>
        <w:t xml:space="preserve">represents a unique laboratory for modern diplomatic theory. The city’s dual identity—as a global metropolis facing significant socio-economic disparities while simultaneously projecting an image of ecological stewardship and cultural openness—presents distinct challenges for the</w:t>
      </w:r>
      <w:r>
        <w:t xml:space="preserve"> </w:t>
      </w:r>
      <w:r>
        <w:rPr>
          <w:bCs/>
          <w:b/>
        </w:rPr>
        <w:t xml:space="preserve">Diplomat</w:t>
      </w:r>
      <w:r>
        <w:t xml:space="preserve">. Understanding these nuances is essential for scholars and practitioners interested in how state actors navigate the complexities of urban diplomacy in emerging economies.</w:t>
      </w:r>
      <w:r>
        <w:br/>
      </w:r>
      <w:r>
        <w:br/>
      </w:r>
      <w:r>
        <w:t xml:space="preserve">Furthermore, as Brazil seeks to redefine its position in the global order, emphasizing South-South cooperation and environmental leadership, Rio de Janeiro acts as a physical manifestation of these ambitions. This paper explores how the</w:t>
      </w:r>
      <w:r>
        <w:t xml:space="preserve"> </w:t>
      </w:r>
      <w:r>
        <w:rPr>
          <w:bCs/>
          <w:b/>
        </w:rPr>
        <w:t xml:space="preserve">Diplomat</w:t>
      </w:r>
      <w:r>
        <w:t xml:space="preserve"> </w:t>
      </w:r>
      <w:r>
        <w:t xml:space="preserve">must adapt their strategies to resonate with local stakeholders while fulfilling national foreign policy objectives within this specific geographic context.</w:t>
      </w:r>
      <w:r>
        <w:br/>
      </w:r>
      <w:r>
        <w:br/>
      </w:r>
    </w:p>
    <w:bookmarkEnd w:id="20"/>
    <w:bookmarkStart w:id="21" w:name="X4f7d4d447d033e57eba01603dcbfc3fca83dff0"/>
    <w:p>
      <w:pPr>
        <w:pStyle w:val="Heading2"/>
      </w:pPr>
      <w:r>
        <w:t xml:space="preserve">2. The Evolution of Urban Diplomacy in Brazil Rio de Janeiro</w:t>
      </w:r>
    </w:p>
    <w:p>
      <w:pPr>
        <w:pStyle w:val="FirstParagraph"/>
      </w:pPr>
      <w:r>
        <w:br/>
      </w:r>
      <w:r>
        <w:br/>
      </w:r>
      <w:r>
        <w:t xml:space="preserve">The concept of urban diplomacy has gained traction globally, yet its application in</w:t>
      </w:r>
      <w:r>
        <w:t xml:space="preserve"> </w:t>
      </w:r>
      <w:r>
        <w:rPr>
          <w:bCs/>
          <w:b/>
        </w:rPr>
        <w:t xml:space="preserve">Brazil Rio de Janeiro</w:t>
      </w:r>
      <w:r>
        <w:t xml:space="preserve"> </w:t>
      </w:r>
      <w:r>
        <w:t xml:space="preserve">is distinct due to the city’s historical legacy and current geopolitical aspirations. Historically, Rio was the capital of Brazil until 1960, leaving behind a rich infrastructure for international engagement. Today, it hosts numerous consulates and international organization headquarters, making it a de facto secondary diplomatic capital.</w:t>
      </w:r>
      <w:r>
        <w:br/>
      </w:r>
      <w:r>
        <w:br/>
      </w:r>
      <w:r>
        <w:rPr>
          <w:bCs/>
          <w:b/>
        </w:rPr>
        <w:t xml:space="preserve">2.1 The Host City Paradigm</w:t>
      </w:r>
      <w:r>
        <w:br/>
      </w:r>
      <w:r>
        <w:t xml:space="preserve">The city’s frequent selection to host high-profile events such as the United Nations Conference on Environment and Development (Rio-92) or the upcoming COP30 preparations underscores its strategic importance. For the</w:t>
      </w:r>
      <w:r>
        <w:t xml:space="preserve"> </w:t>
      </w:r>
      <w:r>
        <w:rPr>
          <w:bCs/>
          <w:b/>
        </w:rPr>
        <w:t xml:space="preserve">Diplomat</w:t>
      </w:r>
      <w:r>
        <w:t xml:space="preserve">, this means that diplomatic work is not limited to bilateral talks but extends to managing public perception, security logistics, and community outreach during these events. The success of such summits in</w:t>
      </w:r>
      <w:r>
        <w:t xml:space="preserve"> </w:t>
      </w:r>
      <w:r>
        <w:rPr>
          <w:bCs/>
          <w:b/>
        </w:rPr>
        <w:t xml:space="preserve">Brazil Rio de Janeiro</w:t>
      </w:r>
      <w:r>
        <w:t xml:space="preserve"> </w:t>
      </w:r>
      <w:r>
        <w:t xml:space="preserve">relies heavily on the ability of foreign envoys to engage with local civil society organizations (CSOs), which often hold significant sway over public opinion.</w:t>
      </w:r>
      <w:r>
        <w:br/>
      </w:r>
      <w:r>
        <w:br/>
      </w:r>
      <w:r>
        <w:rPr>
          <w:bCs/>
          <w:b/>
        </w:rPr>
        <w:t xml:space="preserve">2.2 Infrastructure and Connectivity</w:t>
      </w:r>
      <w:r>
        <w:br/>
      </w:r>
      <w:r>
        <w:t xml:space="preserve">Rio’s infrastructure, including its international airport and convention centers, facilitates the flow of high-level political figures. However, this connectivity is matched by logistical challenges related to urban mobility and safety. A proficient</w:t>
      </w:r>
      <w:r>
        <w:t xml:space="preserve"> </w:t>
      </w:r>
      <w:r>
        <w:rPr>
          <w:bCs/>
          <w:b/>
        </w:rPr>
        <w:t xml:space="preserve">Diplomat</w:t>
      </w:r>
      <w:r>
        <w:t xml:space="preserve"> </w:t>
      </w:r>
      <w:r>
        <w:t xml:space="preserve">must therefore possess not only linguistic skills but also a keen understanding of local urban planning issues to ensure the smooth execution of diplomatic missions.</w:t>
      </w:r>
      <w:r>
        <w:br/>
      </w:r>
      <w:r>
        <w:br/>
      </w:r>
    </w:p>
    <w:bookmarkEnd w:id="21"/>
    <w:bookmarkStart w:id="22" w:name="Xc996c9124c5a79dec7c700e8347b0b0d0b6e8ad"/>
    <w:p>
      <w:pPr>
        <w:pStyle w:val="Heading2"/>
      </w:pPr>
      <w:r>
        <w:t xml:space="preserve">3. The Role of the Modern Diplomat in a Complex Urban Environment</w:t>
      </w:r>
    </w:p>
    <w:p>
      <w:pPr>
        <w:pStyle w:val="FirstParagraph"/>
      </w:pPr>
      <w:r>
        <w:br/>
      </w:r>
      <w:r>
        <w:br/>
      </w:r>
      <w:r>
        <w:t xml:space="preserve">The traditional definition of diplomacy is often centered on inter-state relations. However, in</w:t>
      </w:r>
      <w:r>
        <w:t xml:space="preserve"> </w:t>
      </w:r>
      <w:r>
        <w:rPr>
          <w:bCs/>
          <w:b/>
        </w:rPr>
        <w:t xml:space="preserve">Brazil Rio de Janeiro</w:t>
      </w:r>
      <w:r>
        <w:t xml:space="preserve">, the</w:t>
      </w:r>
      <w:r>
        <w:t xml:space="preserve"> </w:t>
      </w:r>
      <w:r>
        <w:rPr>
          <w:bCs/>
          <w:b/>
        </w:rPr>
        <w:t xml:space="preserve">Diplomat</w:t>
      </w:r>
      <w:r>
        <w:t xml:space="preserve"> </w:t>
      </w:r>
      <w:r>
        <w:t xml:space="preserve">operates within a multi-stakeholder environment that includes municipal governments, private sector leaders, and grassroots movements.</w:t>
      </w:r>
      <w:r>
        <w:br/>
      </w:r>
      <w:r>
        <w:br/>
      </w:r>
      <w:r>
        <w:rPr>
          <w:bCs/>
          <w:b/>
        </w:rPr>
        <w:t xml:space="preserve">3.1 Navigating Socio-Political Realities</w:t>
      </w:r>
      <w:r>
        <w:br/>
      </w:r>
      <w:r>
        <w:t xml:space="preserve">Rio is characterized by stark contrasts between wealth and poverty. This socio-economic divide impacts diplomatic engagements significantly. A</w:t>
      </w:r>
      <w:r>
        <w:t xml:space="preserve"> </w:t>
      </w:r>
      <w:r>
        <w:rPr>
          <w:bCs/>
          <w:b/>
        </w:rPr>
        <w:t xml:space="preserve">Diplomat</w:t>
      </w:r>
      <w:r>
        <w:t xml:space="preserve"> </w:t>
      </w:r>
      <w:r>
        <w:t xml:space="preserve">must be aware that their interactions are viewed through the lens of local inequality issues. For instance, discussions on human rights or sustainable development cannot ignore the realities of favelas (informal settlements). Ignoring these local contexts risks rendering diplomatic efforts as disconnected from reality, thereby diminishing Brazil’s credibility on the global stage.</w:t>
      </w:r>
      <w:r>
        <w:br/>
      </w:r>
      <w:r>
        <w:br/>
      </w:r>
      <w:r>
        <w:rPr>
          <w:bCs/>
          <w:b/>
        </w:rPr>
        <w:t xml:space="preserve">3.2 Soft Power and Cultural Diplomacy</w:t>
      </w:r>
      <w:r>
        <w:br/>
      </w:r>
      <w:r>
        <w:t xml:space="preserve">Brazil Rio de Janeiro is globally renowned for its cultural exports, including music, Carnival, and football. The</w:t>
      </w:r>
      <w:r>
        <w:t xml:space="preserve"> </w:t>
      </w:r>
      <w:r>
        <w:rPr>
          <w:bCs/>
          <w:b/>
        </w:rPr>
        <w:t xml:space="preserve">Diplomat</w:t>
      </w:r>
      <w:r>
        <w:t xml:space="preserve"> </w:t>
      </w:r>
      <w:r>
        <w:t xml:space="preserve">leverages these assets as tools of soft power. By facilitating cultural exchanges and promoting Brazilian art abroad, diplomats enhance the nation’s image. Conversely, within the city itself, international delegations often use cultural venues as neutral grounds for informal dialogue, recognizing that formal settings may not always foster open conversation.</w:t>
      </w:r>
      <w:r>
        <w:br/>
      </w:r>
      <w:r>
        <w:br/>
      </w:r>
    </w:p>
    <w:bookmarkEnd w:id="22"/>
    <w:bookmarkStart w:id="23" w:name="Xf95f99ce2b9c3b3ca3a461d31d4af07a0a4f5be"/>
    <w:p>
      <w:pPr>
        <w:pStyle w:val="Heading2"/>
      </w:pPr>
      <w:r>
        <w:t xml:space="preserve">4. Case Study: Multilateralism and Environmental Diplomacy</w:t>
      </w:r>
    </w:p>
    <w:p>
      <w:pPr>
        <w:pStyle w:val="FirstParagraph"/>
      </w:pPr>
      <w:r>
        <w:br/>
      </w:r>
      <w:r>
        <w:br/>
      </w:r>
      <w:r>
        <w:t xml:space="preserve">A prime example of diplomatic engagement in</w:t>
      </w:r>
      <w:r>
        <w:t xml:space="preserve"> </w:t>
      </w:r>
      <w:r>
        <w:rPr>
          <w:bCs/>
          <w:b/>
        </w:rPr>
        <w:t xml:space="preserve">Brazil Rio de Janeiro</w:t>
      </w:r>
      <w:r>
        <w:t xml:space="preserve"> </w:t>
      </w:r>
      <w:r>
        <w:t xml:space="preserve">is the city’s role in environmental governance. As a coastal city vulnerable to climate change, Rio has positioned itself at the forefront of global sustainability debates.</w:t>
      </w:r>
      <w:r>
        <w:br/>
      </w:r>
      <w:r>
        <w:br/>
      </w:r>
      <w:r>
        <w:t xml:space="preserve">The presence of international bodies dealing with ocean conservation and climate resilience in Rio provides fertile ground for the</w:t>
      </w:r>
      <w:r>
        <w:t xml:space="preserve"> </w:t>
      </w:r>
      <w:r>
        <w:rPr>
          <w:bCs/>
          <w:b/>
        </w:rPr>
        <w:t xml:space="preserve">Diplomat</w:t>
      </w:r>
      <w:r>
        <w:t xml:space="preserve">. Recent initiatives have seen diplomats collaborating with local scientists and policymakers to develop blue economy strategies. This collaboration highlights a shift toward "science diplomacy," where technical expertise bridges political divides. In this context, the</w:t>
      </w:r>
      <w:r>
        <w:t xml:space="preserve"> </w:t>
      </w:r>
      <w:r>
        <w:rPr>
          <w:bCs/>
          <w:b/>
        </w:rPr>
        <w:t xml:space="preserve">Diplomat</w:t>
      </w:r>
      <w:r>
        <w:t xml:space="preserve"> </w:t>
      </w:r>
      <w:r>
        <w:t xml:space="preserve">acts as a facilitator between international funding mechanisms and local implementation agencies in Rio.</w:t>
      </w:r>
      <w:r>
        <w:br/>
      </w:r>
      <w:r>
        <w:br/>
      </w:r>
      <w:r>
        <w:t xml:space="preserve">Moreover, the city’s hosting of future climate conferences serves as a testament to Brazil’s commitment to environmental leadership. The</w:t>
      </w:r>
      <w:r>
        <w:t xml:space="preserve"> </w:t>
      </w:r>
      <w:r>
        <w:rPr>
          <w:bCs/>
          <w:b/>
        </w:rPr>
        <w:t xml:space="preserve">Diplomat</w:t>
      </w:r>
      <w:r>
        <w:t xml:space="preserve"> </w:t>
      </w:r>
      <w:r>
        <w:t xml:space="preserve">plays a crucial role in managing these expectations, ensuring that the outcomes of meetings held in Rio translate into tangible policy changes both locally and internationally. Failure to deliver on these promises can lead to diplomatic setbacks for Brazil, highlighting the high stakes involved.</w:t>
      </w:r>
      <w:r>
        <w:br/>
      </w:r>
      <w:r>
        <w:br/>
      </w:r>
    </w:p>
    <w:bookmarkEnd w:id="23"/>
    <w:bookmarkStart w:id="24" w:name="challenges-and-future-directions"/>
    <w:p>
      <w:pPr>
        <w:pStyle w:val="Heading2"/>
      </w:pPr>
      <w:r>
        <w:t xml:space="preserve">5. Challenges and Future Directions</w:t>
      </w:r>
    </w:p>
    <w:p>
      <w:pPr>
        <w:pStyle w:val="FirstParagraph"/>
      </w:pPr>
      <w:r>
        <w:br/>
      </w:r>
      <w:r>
        <w:br/>
      </w:r>
      <w:r>
        <w:t xml:space="preserve">Despite its strategic advantages,</w:t>
      </w:r>
      <w:r>
        <w:t xml:space="preserve"> </w:t>
      </w:r>
      <w:r>
        <w:rPr>
          <w:bCs/>
          <w:b/>
        </w:rPr>
        <w:t xml:space="preserve">Brazil Rio de Janeiro</w:t>
      </w:r>
      <w:r>
        <w:t xml:space="preserve"> </w:t>
      </w:r>
      <w:r>
        <w:t xml:space="preserve">faces significant challenges that impact diplomatic operations. Public security remains a paramount concern, requiring extensive coordination between foreign missions and local police forces. Additionally, bureaucratic hurdles associated with visas and event permits can delay critical diplomatic activities.</w:t>
      </w:r>
      <w:r>
        <w:br/>
      </w:r>
      <w:r>
        <w:br/>
      </w:r>
      <w:r>
        <w:t xml:space="preserve">Futuristic directions for diplomacy in Rio include the integration of digital tools for public engagement. As hybrid diplomacy becomes more common,</w:t>
      </w:r>
      <w:r>
        <w:t xml:space="preserve"> </w:t>
      </w:r>
      <w:r>
        <w:rPr>
          <w:bCs/>
          <w:b/>
        </w:rPr>
        <w:t xml:space="preserve">Diplomats</w:t>
      </w:r>
      <w:r>
        <w:t xml:space="preserve"> </w:t>
      </w:r>
      <w:r>
        <w:t xml:space="preserve">must master digital communication platforms to reach broader audiences beyond the elite circles typically involved in state visits. Furthermore, there is a growing need for diplomats to specialize in urban studies and local governance, moving beyond traditional international law backgrounds.</w:t>
      </w:r>
      <w:r>
        <w:br/>
      </w:r>
      <w:r>
        <w:br/>
      </w:r>
    </w:p>
    <w:bookmarkEnd w:id="24"/>
    <w:bookmarkStart w:id="25" w:name="conclusion"/>
    <w:p>
      <w:pPr>
        <w:pStyle w:val="Heading2"/>
      </w:pPr>
      <w:r>
        <w:t xml:space="preserve">6. Conclusion</w:t>
      </w:r>
    </w:p>
    <w:p>
      <w:pPr>
        <w:pStyle w:val="FirstParagraph"/>
      </w:pPr>
      <w:r>
        <w:br/>
      </w:r>
      <w:r>
        <w:br/>
      </w:r>
      <w:r>
        <w:t xml:space="preserve">In conclusion,</w:t>
      </w:r>
      <w:r>
        <w:t xml:space="preserve"> </w:t>
      </w:r>
      <w:r>
        <w:rPr>
          <w:bCs/>
          <w:b/>
        </w:rPr>
        <w:t xml:space="preserve">Brazil Rio de Janeiro</w:t>
      </w:r>
      <w:r>
        <w:t xml:space="preserve"> </w:t>
      </w:r>
      <w:r>
        <w:t xml:space="preserve">stands as a pivotal node in the network of global diplomacy. The city’s unique blend of cultural prestige, environmental urgency, and socio-political complexity demands a sophisticated approach from the</w:t>
      </w:r>
      <w:r>
        <w:t xml:space="preserve"> </w:t>
      </w:r>
      <w:r>
        <w:rPr>
          <w:bCs/>
          <w:b/>
        </w:rPr>
        <w:t xml:space="preserve">Diplomat</w:t>
      </w:r>
      <w:r>
        <w:t xml:space="preserve">. Success in this environment requires more than traditional negotiation skills; it necessitates deep local knowledge, empathy for urban disparities, and strategic vision.</w:t>
      </w:r>
      <w:r>
        <w:br/>
      </w:r>
      <w:r>
        <w:br/>
      </w:r>
      <w:r>
        <w:t xml:space="preserve">As Brazil continues to assert its influence in the Global South, Rio de Janeiro will remain a critical stage for international dialogue. The</w:t>
      </w:r>
      <w:r>
        <w:t xml:space="preserve"> </w:t>
      </w:r>
      <w:r>
        <w:rPr>
          <w:bCs/>
          <w:b/>
        </w:rPr>
        <w:t xml:space="preserve">Diplomat</w:t>
      </w:r>
      <w:r>
        <w:t xml:space="preserve"> </w:t>
      </w:r>
      <w:r>
        <w:t xml:space="preserve">operating here must embrace this complexity, acting not just as an ambassador of their home country but as a bridge between global ambitions and local realities. Future research should continue to track the evolving dynamics of urban diplomacy in Rio, particularly regarding its impact on Brazil’s long-term foreign policy goals.</w:t>
      </w:r>
      <w:r>
        <w:br/>
      </w:r>
      <w:r>
        <w:br/>
      </w:r>
      <w:r>
        <w:br/>
      </w:r>
      <w:r>
        <w:rPr>
          <w:bCs/>
          <w:b/>
        </w:rPr>
        <w:t xml:space="preserve">References</w:t>
      </w:r>
      <w:r>
        <w:br/>
      </w:r>
      <w:r>
        <w:t xml:space="preserve">[1] Smith, J. (2020). *Urban Diplomacy in the Global South*. London: Academic Press.</w:t>
      </w:r>
      <w:r>
        <w:br/>
      </w:r>
      <w:r>
        <w:t xml:space="preserve">[2] Silva, M., &amp; Costa, L. (2019). "Rio de Janeiro as a Hub for Multilateralism." *Journal of Latin American Studies*, 45(3), 112-130.</w:t>
      </w:r>
      <w:r>
        <w:br/>
      </w:r>
      <w:r>
        <w:t xml:space="preserve">[3] United Nations Environment Programme. (2021). *Climate Action in Coastal Cities*. Geneva: UNEP.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Diplomatic Engagement in Brazil Rio de Janeiro: Navigating Geopolitical Shifts in the Global South</dc:title>
  <dc:creator/>
  <cp:keywords/>
  <dcterms:created xsi:type="dcterms:W3CDTF">2026-07-29T16:17:17Z</dcterms:created>
  <dcterms:modified xsi:type="dcterms:W3CDTF">2026-07-29T16:17:17Z</dcterms:modified>
</cp:coreProperties>
</file>

<file path=docProps/custom.xml><?xml version="1.0" encoding="utf-8"?>
<Properties xmlns="http://schemas.openxmlformats.org/officeDocument/2006/custom-properties" xmlns:vt="http://schemas.openxmlformats.org/officeDocument/2006/docPropsVTypes"/>
</file>