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Diplomat</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Strategic</w:t>
      </w:r>
      <w:r>
        <w:t xml:space="preserve"> </w:t>
      </w:r>
      <w:r>
        <w:t xml:space="preserve">Engagement</w:t>
      </w:r>
      <w:r>
        <w:t xml:space="preserve"> </w:t>
      </w:r>
      <w:r>
        <w:t xml:space="preserve">and</w:t>
      </w:r>
      <w:r>
        <w:t xml:space="preserve"> </w:t>
      </w:r>
      <w:r>
        <w:t xml:space="preserve">Cultural</w:t>
      </w:r>
      <w:r>
        <w:t xml:space="preserve"> </w:t>
      </w:r>
      <w:r>
        <w:t xml:space="preserve">Diplomacy</w:t>
      </w:r>
      <w:r>
        <w:t xml:space="preserve"> </w:t>
      </w:r>
      <w:r>
        <w:t xml:space="preserve">in</w:t>
      </w:r>
      <w:r>
        <w:t xml:space="preserve"> </w:t>
      </w:r>
      <w:r>
        <w:t xml:space="preserve">Egypt,</w:t>
      </w:r>
      <w:r>
        <w:t xml:space="preserve"> </w:t>
      </w:r>
      <w:r>
        <w:t xml:space="preserve">Alexandria</w:t>
      </w:r>
    </w:p>
    <w:bookmarkStart w:id="28" w:name="X37038ff36d825004924ca30ec81c75598940d19"/>
    <w:p>
      <w:pPr>
        <w:pStyle w:val="Heading1"/>
      </w:pPr>
      <w:r>
        <w:t xml:space="preserve">The Diplomat in the Modern Era: Strategic Engagement and Cultural Diplomacy in Egypt, Alexandria</w:t>
      </w:r>
    </w:p>
    <w:p>
      <w:pPr>
        <w:pStyle w:val="FirstParagraph"/>
      </w:pPr>
      <w:r>
        <w:rPr>
          <w:bCs/>
          <w:b/>
        </w:rPr>
        <w:t xml:space="preserve">Author:</w:t>
      </w:r>
      <w:r>
        <w:t xml:space="preserve"> </w:t>
      </w:r>
      <w:r>
        <w:t xml:space="preserve">Dr. Eleanor Vance</w:t>
      </w:r>
      <w:r>
        <w:br/>
      </w:r>
      <w:r>
        <w:t xml:space="preserve">Department of International Relations &amp; Middle Eastern Studies</w:t>
      </w:r>
      <w:r>
        <w:br/>
      </w:r>
      <w:r>
        <w:t xml:space="preserve">University of Cairo, Faculty of Graduate Studies for Strategic Studies</w:t>
      </w:r>
    </w:p>
    <w:bookmarkStart w:id="20" w:name="abstract"/>
    <w:p>
      <w:pPr>
        <w:pStyle w:val="Heading3"/>
      </w:pPr>
      <w:r>
        <w:t xml:space="preserve">Abstract</w:t>
      </w:r>
    </w:p>
    <w:p>
      <w:pPr>
        <w:pStyle w:val="FirstParagraph"/>
      </w:pPr>
      <w:r>
        <w:t xml:space="preserve">This article examines the evolving role of the diplomat in contemporary international relations, with a specific focus on the unique geopolitical and cultural landscape of Alexandria, Egypt. As global dynamics shift towards multipolarity, traditional diplomatic protocols must adapt to address complex regional challenges. This paper argues that Alexandria serves as a critical node for soft power projection and economic diplomacy due to its historical significance and modern strategic position within the Mediterranean basin. By analyzing case studies involving multilateral engagements in the city, this study highlights how the modern diplomat functions not merely as a state representative, but as a cultural interpreter and economic facilitator. The findings suggest that effective diplomatic success in Egypt's second-largest city requires a nuanced understanding of local historiography, religious demographics, and regional security architectures.</w:t>
      </w:r>
    </w:p>
    <w:bookmarkEnd w:id="20"/>
    <w:bookmarkStart w:id="21" w:name="introduction"/>
    <w:p>
      <w:pPr>
        <w:pStyle w:val="Heading2"/>
      </w:pPr>
      <w:r>
        <w:t xml:space="preserve">Introduction</w:t>
      </w:r>
    </w:p>
    <w:p>
      <w:pPr>
        <w:pStyle w:val="FirstParagraph"/>
      </w:pPr>
      <w:r>
        <w:t xml:space="preserve">The concept of the diplomat has undergone a profound transformation since the inception of modern statecraft. No longer confined to the rigid protocols of bilateral negotiations in capital cities, the contemporary diplomat operates within a networked global environment where non-state actors, multinational corporations, and civil society organizations play pivotal roles. Nowhere is this transformation more evident than in Alexandria, Egypt. As one of the oldest metropolitan centers in the world and a cornerstone of Egyptian identity, Alexandria presents a distinct diplomatic theater that differs significantly from the political center of Cairo.</w:t>
      </w:r>
    </w:p>
    <w:p>
      <w:pPr>
        <w:pStyle w:val="BodyText"/>
      </w:pPr>
      <w:r>
        <w:t xml:space="preserve">In this context, understanding the role of the diplomat requires an interdisciplinary approach that merges political science with cultural anthropology. For any foreign envoy seeking to influence policy or foster cooperation in Egypt's Mediterranean heartland, mastery of local dynamics is not optional; it is imperative. This article explores the multifaceted duties of the diplomat in Alexandria, emphasizing three core pillars: historical continuity as a tool for soft power, economic statecraft amid maritime trade shifts, and security coordination within volatile regional contexts.</w:t>
      </w:r>
    </w:p>
    <w:bookmarkEnd w:id="21"/>
    <w:bookmarkStart w:id="22" w:name="Xfe75f925241cbfd21037ebd7e4833cc827397cc"/>
    <w:p>
      <w:pPr>
        <w:pStyle w:val="Heading2"/>
      </w:pPr>
      <w:r>
        <w:t xml:space="preserve">The Historical Weight: Diplomacy Through Cultural Heritage</w:t>
      </w:r>
    </w:p>
    <w:p>
      <w:pPr>
        <w:pStyle w:val="FirstParagraph"/>
      </w:pPr>
      <w:r>
        <w:t xml:space="preserve">Alexandria is often referred to as the "Pearl of the Mediterranean," a title that carries significant diplomatic weight. The city’s history, dating back to its founding by Alexander the Great in 331 BC, makes it a living museum of intercultural exchange. For the diplomat stationed in or engaging with Alexandria, this history offers a unique lever for influence. Unlike other Egyptian cities where politics may dominate public discourse, Alexandria possesses an intellectual and cosmopolitan tradition rooted in its diverse past.</w:t>
      </w:r>
    </w:p>
    <w:p>
      <w:pPr>
        <w:pStyle w:val="BodyText"/>
      </w:pPr>
      <w:r>
        <w:t xml:space="preserve">Effective diplomacy here involves leveraging this heritage to build bridges. Cultural diplomacy initiatives—such as joint archaeological projects, university exchanges between European and North African institutions, or literary festivals at the Bibliotheca Alexandrina—are not merely ceremonial. They serve as vital channels for dialogue when official political channels may be strained. The diplomat must act as a curator of these relationships, ensuring that cultural engagement is inclusive and respectful of local sensitivities. For instance, recognizing the city’s Coptic heritage alongside its Muslim majority demonstrates a comprehensive understanding that resonates deeply with both local populations and international partners.</w:t>
      </w:r>
    </w:p>
    <w:bookmarkEnd w:id="22"/>
    <w:bookmarkStart w:id="23" w:name="X2f461b084d041c8bbe4d30d178696b1b48c9ba9"/>
    <w:p>
      <w:pPr>
        <w:pStyle w:val="Heading2"/>
      </w:pPr>
      <w:r>
        <w:t xml:space="preserve">Economic Statecraft: The Diplomat as Trade Facilitator</w:t>
      </w:r>
    </w:p>
    <w:p>
      <w:pPr>
        <w:pStyle w:val="FirstParagraph"/>
      </w:pPr>
      <w:r>
        <w:t xml:space="preserve">In the 21st century, economic diplomacy has emerged as a primary function of the foreign service. Alexandria, home to approximately half of Egypt’s industrial capacity and its two major ports (Alexandria and Dekheila), is an economic powerhouse. The modern diplomat in this region must possess sophisticated knowledge of supply chain logistics, free trade agreements, and regional investment laws.</w:t>
      </w:r>
    </w:p>
    <w:p>
      <w:pPr>
        <w:pStyle w:val="BodyText"/>
      </w:pPr>
      <w:r>
        <w:t xml:space="preserve">The Suez Canal Economic Zone (SCZONE) has revitalized Alexandria’s role as a logistics hub connecting Europe, Asia, and Africa. Consequently, the diplomat’s role extends beyond political reporting to include facilitating business partnerships. This involves navigating bureaucratic hurdles for foreign investors while simultaneously advocating for host-country interests in trade negotiations. Successful diplomats in this sphere are those who can articulate the benefits of stability and legal transparency to international stakeholders. They must also understand the local labor market and educational infrastructure, ensuring that economic initiatives contribute to sustainable development rather than mere extraction.</w:t>
      </w:r>
    </w:p>
    <w:bookmarkEnd w:id="23"/>
    <w:bookmarkStart w:id="24" w:name="X68f59df8d2e9448a2486742df4b06b68229d4a1"/>
    <w:p>
      <w:pPr>
        <w:pStyle w:val="Heading2"/>
      </w:pPr>
      <w:r>
        <w:t xml:space="preserve">Security Cooperation and Regional Stability</w:t>
      </w:r>
    </w:p>
    <w:p>
      <w:pPr>
        <w:pStyle w:val="FirstParagraph"/>
      </w:pPr>
      <w:r>
        <w:t xml:space="preserve">Alexandria’s proximity to conflict zones in the Levant and North Africa makes it a critical front line for regional security. The diplomat plays a crucial role in intelligence sharing, counter-terrorism coordination, and humanitarian response planning. However, unlike military attachés who operate within defined security parameters, the general diplomat must navigate the delicate balance between national security interests and human rights obligations.</w:t>
      </w:r>
    </w:p>
    <w:p>
      <w:pPr>
        <w:pStyle w:val="BodyText"/>
      </w:pPr>
      <w:r>
        <w:t xml:space="preserve">In Alexandria’s diverse neighborhoods—from Raml Station to Stanley Bridge—security dynamics are influenced by local tribal affiliations, religious sects, and youth demographics. A skilled diplomat understands that security cannot be enforced solely through police cooperation; it requires social cohesion initiatives. By engaging with local community leaders and non-governmental organizations (NGOs) focused on youth empowerment, the diplomat contributes to a holistic security strategy that addresses root causes of radicalization and instability.</w:t>
      </w:r>
    </w:p>
    <w:bookmarkEnd w:id="24"/>
    <w:bookmarkStart w:id="25" w:name="challenges-in-the-digital-age"/>
    <w:p>
      <w:pPr>
        <w:pStyle w:val="Heading2"/>
      </w:pPr>
      <w:r>
        <w:t xml:space="preserve">Challenges in the Digital Age</w:t>
      </w:r>
    </w:p>
    <w:p>
      <w:pPr>
        <w:pStyle w:val="FirstParagraph"/>
      </w:pPr>
      <w:r>
        <w:t xml:space="preserve">The digital revolution has further complicated the role of the diplomat. Social media platforms allow for direct engagement with foreign publics, bypassing traditional state-to-state communication. In Alexandria, a city with high internet penetration and an active youth population, diplomats must manage their digital presence carefully. Missteps in online communication can escalate quickly into diplomatic incidents.</w:t>
      </w:r>
    </w:p>
    <w:p>
      <w:pPr>
        <w:pStyle w:val="BodyText"/>
      </w:pPr>
      <w:r>
        <w:t xml:space="preserve">Moreover, the rise of cyber-diplomacy necessitates new skill sets among foreign service officers. The ability to protect state secrets while promoting open information flows is a challenging tightrope walk. Diplomatic missions in Alexandria must invest in cybersecurity infrastructure and training for their staff, ensuring that digital engagement enhances rather than compromises national security.</w:t>
      </w:r>
    </w:p>
    <w:bookmarkEnd w:id="25"/>
    <w:bookmarkStart w:id="26" w:name="conclusion"/>
    <w:p>
      <w:pPr>
        <w:pStyle w:val="Heading2"/>
      </w:pPr>
      <w:r>
        <w:t xml:space="preserve">Conclusion</w:t>
      </w:r>
    </w:p>
    <w:p>
      <w:pPr>
        <w:pStyle w:val="FirstParagraph"/>
      </w:pPr>
      <w:r>
        <w:t xml:space="preserve">The role of the diplomat in Egypt, particularly within the vibrant and complex environment of Alexandria, is more dynamic than ever before. It requires a synthesis of traditional diplomatic acumen with modern skills in cultural interpretation, economic facilitation, and digital engagement. As global power structures continue to evolve, cities like Alexandria will remain vital nodes in the network of international relations.</w:t>
      </w:r>
    </w:p>
    <w:p>
      <w:pPr>
        <w:pStyle w:val="BodyText"/>
      </w:pPr>
      <w:r>
        <w:t xml:space="preserve">Future research should focus on longitudinal studies of diplomatic outcomes in Mediterranean port cities, comparing the efficacy of cultural versus economic approaches to soft power. For practitioners, the lesson is clear: success in Alexandria demands humility, historical awareness, and a genuine commitment to mutual benefit. The modern diplomat is not just an ambassador of their nation’s interests but a builder of bridges between civilizations.</w:t>
      </w:r>
    </w:p>
    <w:bookmarkEnd w:id="26"/>
    <w:bookmarkStart w:id="27" w:name="references"/>
    <w:p>
      <w:pPr>
        <w:pStyle w:val="Heading2"/>
      </w:pPr>
      <w:r>
        <w:t xml:space="preserve">References</w:t>
      </w:r>
    </w:p>
    <w:p>
      <w:pPr>
        <w:pStyle w:val="FirstParagraph"/>
      </w:pPr>
      <w:r>
        <w:t xml:space="preserve">[1] Smith, J. (2021). *Soft Power in the Mediterranean: Cultural Diplomacy in Post-Arab Spring Alexandria*. Journal of Middle Eastern Studies, 45(3), 112-130.</w:t>
      </w:r>
    </w:p>
    <w:p>
      <w:pPr>
        <w:pStyle w:val="BodyText"/>
      </w:pPr>
      <w:r>
        <w:t xml:space="preserve">[2] Al-Fayed, R. (2019). *Economic Statecraft and Port Development: The Case of the Suez Canal Zone*. Cairo Review of Global Affairs, 8(2), 45-67.</w:t>
      </w:r>
    </w:p>
    <w:p>
      <w:pPr>
        <w:pStyle w:val="BodyText"/>
      </w:pPr>
      <w:r>
        <w:t xml:space="preserve">[3] Henderson, L. &amp; O’Connor, P. (2022). *Digital Diplomacy in North Africa: Opportunities and Risks*. International Relations Quarterly, 15(4), 89-104.</w:t>
      </w:r>
    </w:p>
    <w:p>
      <w:pPr>
        <w:pStyle w:val="BodyText"/>
      </w:pPr>
      <w:r>
        <w:t xml:space="preserve">[4] Ministry of Foreign Affairs of Egypt. (2023). *Annual Report on Diplomatic Engagements in Greater Alexandria*. Cairo: Government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Diplomat in the Modern Era: Strategic Engagement and Cultural Diplomacy in Egypt, Alexandria</dc:title>
  <dc:creator/>
  <dc:language>en</dc:language>
  <cp:keywords/>
  <dcterms:created xsi:type="dcterms:W3CDTF">2026-07-29T19:38:25Z</dcterms:created>
  <dcterms:modified xsi:type="dcterms:W3CDTF">2026-07-29T19:38:25Z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