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Diplomacy</w:t>
      </w:r>
      <w:r>
        <w:t xml:space="preserve"> </w:t>
      </w:r>
      <w:r>
        <w:t xml:space="preserve">in</w:t>
      </w:r>
      <w:r>
        <w:t xml:space="preserve"> </w:t>
      </w:r>
      <w:r>
        <w:t xml:space="preserve">Global</w:t>
      </w:r>
      <w:r>
        <w:t xml:space="preserve"> </w:t>
      </w:r>
      <w:r>
        <w:t xml:space="preserve">South</w:t>
      </w:r>
      <w:r>
        <w:t xml:space="preserve"> </w:t>
      </w:r>
      <w:r>
        <w:t xml:space="preserve">Engagement: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Diplomatic</w:t>
      </w:r>
      <w:r>
        <w:t xml:space="preserve"> </w:t>
      </w:r>
      <w:r>
        <w:t xml:space="preserve">Protocols</w:t>
      </w:r>
      <w:r>
        <w:t xml:space="preserve"> </w:t>
      </w:r>
      <w:r>
        <w:t xml:space="preserve">and</w:t>
      </w:r>
      <w:r>
        <w:t xml:space="preserve"> </w:t>
      </w:r>
      <w:r>
        <w:t xml:space="preserve">Strategic</w:t>
      </w:r>
      <w:r>
        <w:t xml:space="preserve"> </w:t>
      </w:r>
      <w:r>
        <w:t xml:space="preserve">Interests</w:t>
      </w:r>
      <w:r>
        <w:t xml:space="preserve"> </w:t>
      </w:r>
      <w:r>
        <w:t xml:space="preserve">in</w:t>
      </w:r>
      <w:r>
        <w:t xml:space="preserve"> </w:t>
      </w:r>
      <w:r>
        <w:t xml:space="preserve">Bengaluru,</w:t>
      </w:r>
      <w:r>
        <w:t xml:space="preserve"> </w:t>
      </w:r>
      <w:r>
        <w:t xml:space="preserve">India</w:t>
      </w:r>
    </w:p>
    <w:bookmarkStart w:id="30" w:name="Xa6880de33d07b13fb14cc68febbf7772b2f3928"/>
    <w:p>
      <w:pPr>
        <w:pStyle w:val="Heading1"/>
      </w:pPr>
      <w:r>
        <w:t xml:space="preserve">The Evolving Role of Diplomacy in Global South Engagement</w:t>
      </w:r>
    </w:p>
    <w:bookmarkStart w:id="20" w:name="X5c5f2dba957aab92f65f889aa6fb6bc2fdabf4d"/>
    <w:p>
      <w:pPr>
        <w:pStyle w:val="Heading3"/>
      </w:pPr>
      <w:r>
        <w:t xml:space="preserve">A Case Study on Diplomatic Protocols and Strategic Interests in Bengaluru, India</w:t>
      </w:r>
    </w:p>
    <w:p>
      <w:pPr>
        <w:pStyle w:val="FirstParagraph"/>
      </w:pPr>
      <w:r>
        <w:t xml:space="preserve">Dr. Arjun Mehta</w:t>
      </w:r>
      <w:r>
        <w:br/>
      </w:r>
      <w:r>
        <w:t xml:space="preserve">Department of International Relations &amp; Strategic Studies</w:t>
      </w:r>
      <w:r>
        <w:br/>
      </w:r>
      <w:r>
        <w:t xml:space="preserve">University of Global Policy, New Delhi</w:t>
      </w:r>
      <w:r>
        <w:br/>
      </w:r>
      <w:r>
        <w:br/>
      </w:r>
      <w:r>
        <w:rPr>
          <w:iCs/>
          <w:i/>
        </w:rPr>
        <w:t xml:space="preserve">Date: October 24, 2023</w:t>
      </w:r>
    </w:p>
    <w:p>
      <w:pPr>
        <w:pStyle w:val="BodyText"/>
      </w:pPr>
      <w:r>
        <w:rPr>
          <w:iCs/>
          <w:i/>
          <w:bCs/>
          <w:b/>
        </w:rPr>
        <w:t xml:space="preserve">Abstract:</w:t>
      </w:r>
      <w:r>
        <w:t xml:space="preserve"> </w:t>
      </w:r>
      <w:r>
        <w:t xml:space="preserve">This article examines the transformation of traditional diplomatic practices in the context of emerging economic hubs within the Global South. Specifically, it focuses on Bengaluru, India, often referred to as the "Silicon Valley of India," as a critical node for modern diplomatic engagement. The study argues that diplomacy is no longer confined to capital cities and embassies but has expanded into regional innovation ecosystems. By analyzing case studies from various consulates and foreign direct investment (FDI) strategies in</w:t>
      </w:r>
      <w:r>
        <w:t xml:space="preserve"> </w:t>
      </w:r>
      <w:r>
        <w:rPr>
          <w:bCs/>
          <w:b/>
        </w:rPr>
        <w:t xml:space="preserve">India Bangalore</w:t>
      </w:r>
      <w:r>
        <w:t xml:space="preserve">, this paper elucidates how the role of a</w:t>
      </w:r>
      <w:r>
        <w:t xml:space="preserve"> </w:t>
      </w:r>
      <w:r>
        <w:rPr>
          <w:bCs/>
          <w:b/>
        </w:rPr>
        <w:t xml:space="preserve">Diplomat</w:t>
      </w:r>
      <w:r>
        <w:t xml:space="preserve"> </w:t>
      </w:r>
      <w:r>
        <w:t xml:space="preserve">has shifted from purely political representation to economic facilitation, cultural exchange, and technological collaboration. The findings suggest that for a</w:t>
      </w:r>
      <w:r>
        <w:t xml:space="preserve"> </w:t>
      </w:r>
      <w:r>
        <w:rPr>
          <w:bCs/>
          <w:b/>
        </w:rPr>
        <w:t xml:space="preserve">Diplomat</w:t>
      </w:r>
      <w:r>
        <w:t xml:space="preserve"> </w:t>
      </w:r>
      <w:r>
        <w:t xml:space="preserve">operating in a dynamic city like Bengaluru within the broader framework of</w:t>
      </w:r>
      <w:r>
        <w:t xml:space="preserve"> </w:t>
      </w:r>
      <w:r>
        <w:rPr>
          <w:bCs/>
          <w:b/>
        </w:rPr>
        <w:t xml:space="preserve">India Bangalore</w:t>
      </w:r>
      <w:r>
        <w:t xml:space="preserve">, success depends on adaptability, deep local knowledge, and the ability to bridge gaps between state actors and private sector innovators.</w:t>
      </w:r>
    </w:p>
    <w:bookmarkEnd w:id="20"/>
    <w:bookmarkStart w:id="21" w:name="X610bcd7ca292a005a306bdc60f98a5d33c9a33a"/>
    <w:p>
      <w:pPr>
        <w:pStyle w:val="Heading2"/>
      </w:pPr>
      <w:r>
        <w:t xml:space="preserve">I. Introduction: The Decentralization of Diplomacy</w:t>
      </w:r>
    </w:p>
    <w:p>
      <w:pPr>
        <w:pStyle w:val="FirstParagraph"/>
      </w:pPr>
      <w:r>
        <w:t xml:space="preserve">The traditional model of diplomacy is rooted in the Westphalian system, where foreign relations were centralized within national capitals and executed by ambassadors stationed in host country embassies. However, the 21st century has witnessed a significant decentralization of diplomatic activity. As global economic power shifts toward Asia and other emerging markets, secondary cities have become pivotal arenas for international engagement. Nowhere is this more evident than in India, where the city of Bengaluru has emerged as a global powerhouse for technology, biotechnology, and aerospace engineering.</w:t>
      </w:r>
    </w:p>
    <w:p>
      <w:pPr>
        <w:pStyle w:val="BodyText"/>
      </w:pPr>
      <w:r>
        <w:t xml:space="preserve">In the specific context of</w:t>
      </w:r>
      <w:r>
        <w:t xml:space="preserve"> </w:t>
      </w:r>
      <w:r>
        <w:rPr>
          <w:bCs/>
          <w:b/>
        </w:rPr>
        <w:t xml:space="preserve">India Bangalore</w:t>
      </w:r>
      <w:r>
        <w:t xml:space="preserve">, the dynamics of international relations have undergone a radical transformation. The city is not merely an economic zone but a diplomatic hotspot. With numerous foreign consulates general established in recent decades, Bengaluru hosts a dense network of international missions that operate alongside India’s primary capital, New Delhi. For any</w:t>
      </w:r>
      <w:r>
        <w:t xml:space="preserve"> </w:t>
      </w:r>
      <w:r>
        <w:rPr>
          <w:bCs/>
          <w:b/>
        </w:rPr>
        <w:t xml:space="preserve">Diplomat</w:t>
      </w:r>
      <w:r>
        <w:t xml:space="preserve"> </w:t>
      </w:r>
      <w:r>
        <w:t xml:space="preserve">posted to this region, the job description has expanded significantly beyond traditional protocol management. The modern</w:t>
      </w:r>
      <w:r>
        <w:t xml:space="preserve"> </w:t>
      </w:r>
      <w:r>
        <w:rPr>
          <w:bCs/>
          <w:b/>
        </w:rPr>
        <w:t xml:space="preserve">Diplomat</w:t>
      </w:r>
      <w:r>
        <w:t xml:space="preserve"> </w:t>
      </w:r>
      <w:r>
        <w:t xml:space="preserve">in Bengaluru must navigate a complex web of stakeholder interests, including multinational corporations (MNCs), academic institutions, startup ecosystems, and local government bodies.</w:t>
      </w:r>
    </w:p>
    <w:bookmarkEnd w:id="21"/>
    <w:bookmarkStart w:id="22" w:name="Xe605516fd357e8850862e006cc398ad1f8b28c8"/>
    <w:p>
      <w:pPr>
        <w:pStyle w:val="Heading2"/>
      </w:pPr>
      <w:r>
        <w:t xml:space="preserve">II. The Strategic Importance of Bengaluru in Indian Foreign Policy</w:t>
      </w:r>
    </w:p>
    <w:p>
      <w:pPr>
        <w:pStyle w:val="FirstParagraph"/>
      </w:pPr>
      <w:r>
        <w:t xml:space="preserve">To understand the role of the</w:t>
      </w:r>
      <w:r>
        <w:t xml:space="preserve"> </w:t>
      </w:r>
      <w:r>
        <w:rPr>
          <w:bCs/>
          <w:b/>
        </w:rPr>
        <w:t xml:space="preserve">Diplomat</w:t>
      </w:r>
      <w:r>
        <w:t xml:space="preserve">, one must first appreciate the strategic weight of Bengaluru within the national fabric of India. Located in the southern state of Karnataka, Bengaluru contributes significantly to India’s GDP and is home to a disproportionate share of its research and development (R&amp;D) expenditure. For foreign nations, engaging with Bengaluru is synonymous with engaging with the future trajectory of India’s economic growth.</w:t>
      </w:r>
    </w:p>
    <w:p>
      <w:pPr>
        <w:pStyle w:val="BodyText"/>
      </w:pPr>
      <w:r>
        <w:t xml:space="preserve">For a</w:t>
      </w:r>
      <w:r>
        <w:t xml:space="preserve"> </w:t>
      </w:r>
      <w:r>
        <w:rPr>
          <w:bCs/>
          <w:b/>
        </w:rPr>
        <w:t xml:space="preserve">Diplomat</w:t>
      </w:r>
      <w:r>
        <w:t xml:space="preserve"> </w:t>
      </w:r>
      <w:r>
        <w:t xml:space="preserve">representing interests in</w:t>
      </w:r>
      <w:r>
        <w:t xml:space="preserve"> </w:t>
      </w:r>
      <w:r>
        <w:rPr>
          <w:bCs/>
          <w:b/>
        </w:rPr>
        <w:t xml:space="preserve">India Bangalore</w:t>
      </w:r>
      <w:r>
        <w:t xml:space="preserve">, the city offers unique advantages. It serves as a gateway for technology transfer and innovation partnerships. Countries such as the United States, Germany, Japan, and Israel have recognized Bengaluru’s potential and have invested heavily in establishing consular presence there. This decentralization allows for more nuanced bilateral relations that are not solely dictated by macro-political tensions between nations but are bolstered by micro-economic collaborations at the city level.</w:t>
      </w:r>
    </w:p>
    <w:p>
      <w:pPr>
        <w:pStyle w:val="BodyText"/>
      </w:pPr>
      <w:r>
        <w:t xml:space="preserve">The concept of "Track II Diplomacy" has flourished in Bengaluru, where non-governmental interactions, such as university partnerships and scientific exchanges, complement official state-to-state relations. The</w:t>
      </w:r>
      <w:r>
        <w:t xml:space="preserve"> </w:t>
      </w:r>
      <w:r>
        <w:rPr>
          <w:bCs/>
          <w:b/>
        </w:rPr>
        <w:t xml:space="preserve">Diplomat</w:t>
      </w:r>
      <w:r>
        <w:t xml:space="preserve"> </w:t>
      </w:r>
      <w:r>
        <w:t xml:space="preserve">plays a crucial role in facilitating these Track II engagements, ensuring that informal collaborations align with broader national interests.</w:t>
      </w:r>
    </w:p>
    <w:bookmarkEnd w:id="22"/>
    <w:bookmarkStart w:id="26" w:name="Xaf379bc1686bc14ce7fab2b3d54c60068fc00cd"/>
    <w:p>
      <w:pPr>
        <w:pStyle w:val="Heading2"/>
      </w:pPr>
      <w:r>
        <w:t xml:space="preserve">III. The Changing Profile of the Modern Diplomat</w:t>
      </w:r>
    </w:p>
    <w:p>
      <w:pPr>
        <w:pStyle w:val="FirstParagraph"/>
      </w:pPr>
      <w:r>
        <w:t xml:space="preserve">The archetypal image of the diplomat—a polished official dealing primarily with state protocols and political negotiations—is increasingly obsolete, particularly in tech-centric hubs like Bengaluru. In the context of</w:t>
      </w:r>
      <w:r>
        <w:t xml:space="preserve"> </w:t>
      </w:r>
      <w:r>
        <w:rPr>
          <w:bCs/>
          <w:b/>
        </w:rPr>
        <w:t xml:space="preserve">India Bangalore</w:t>
      </w:r>
      <w:r>
        <w:t xml:space="preserve">, the contemporary</w:t>
      </w:r>
      <w:r>
        <w:t xml:space="preserve"> </w:t>
      </w:r>
      <w:r>
        <w:rPr>
          <w:bCs/>
          <w:b/>
        </w:rPr>
        <w:t xml:space="preserve">Diplomat</w:t>
      </w:r>
      <w:r>
        <w:t xml:space="preserve"> </w:t>
      </w:r>
      <w:r>
        <w:t xml:space="preserve">must possess a hybrid skill set that combines traditional diplomatic acumen with expertise in technology policy, intellectual property rights, and venture capital dynamics.</w:t>
      </w:r>
    </w:p>
    <w:bookmarkStart w:id="23" w:name="a.-economic-diplomacy-and-facilitation"/>
    <w:p>
      <w:pPr>
        <w:pStyle w:val="Heading3"/>
      </w:pPr>
      <w:r>
        <w:t xml:space="preserve">A. Economic Diplomacy and Facilitation</w:t>
      </w:r>
    </w:p>
    <w:p>
      <w:pPr>
        <w:pStyle w:val="FirstParagraph"/>
      </w:pPr>
      <w:r>
        <w:t xml:space="preserve">In Bengaluru, the primary function of many consulates is economic promotion. The</w:t>
      </w:r>
      <w:r>
        <w:t xml:space="preserve"> </w:t>
      </w:r>
      <w:r>
        <w:rPr>
          <w:bCs/>
          <w:b/>
        </w:rPr>
        <w:t xml:space="preserve">Diplomat</w:t>
      </w:r>
      <w:r>
        <w:t xml:space="preserve"> </w:t>
      </w:r>
      <w:r>
        <w:t xml:space="preserve">acts as a bridge between home-country investors and local Indian firms. This involves organizing trade delegations, facilitating B2B meetings, and providing insights into the regulatory landscape of Karnataka. For instance, a German</w:t>
      </w:r>
      <w:r>
        <w:t xml:space="preserve"> </w:t>
      </w:r>
      <w:r>
        <w:rPr>
          <w:bCs/>
          <w:b/>
        </w:rPr>
        <w:t xml:space="preserve">Diplomat</w:t>
      </w:r>
      <w:r>
        <w:t xml:space="preserve"> </w:t>
      </w:r>
      <w:r>
        <w:t xml:space="preserve">in Bengaluru may work closely with automotive manufacturers transitioning to electric vehicles (EVs), leveraging Bangalore’s startup ecosystem to foster joint ventures.</w:t>
      </w:r>
    </w:p>
    <w:bookmarkEnd w:id="23"/>
    <w:bookmarkStart w:id="24" w:name="b.-cultural-soft-power-and-education"/>
    <w:p>
      <w:pPr>
        <w:pStyle w:val="Heading3"/>
      </w:pPr>
      <w:r>
        <w:t xml:space="preserve">B. Cultural Soft Power and Education</w:t>
      </w:r>
    </w:p>
    <w:p>
      <w:pPr>
        <w:pStyle w:val="FirstParagraph"/>
      </w:pPr>
      <w:r>
        <w:t xml:space="preserve">Bengaluru is also a major destination for international students and researchers. The</w:t>
      </w:r>
      <w:r>
        <w:t xml:space="preserve"> </w:t>
      </w:r>
      <w:r>
        <w:rPr>
          <w:bCs/>
          <w:b/>
        </w:rPr>
        <w:t xml:space="preserve">Diplomat</w:t>
      </w:r>
      <w:r>
        <w:t xml:space="preserve"> </w:t>
      </w:r>
      <w:r>
        <w:t xml:space="preserve">plays a vital role in promoting educational exchanges and cultural understanding. Scholarships, visa facilitation, and the organization of cultural festivals are key tools in this regard. By enhancing soft power through education, the</w:t>
      </w:r>
      <w:r>
        <w:t xml:space="preserve"> </w:t>
      </w:r>
      <w:r>
        <w:rPr>
          <w:bCs/>
          <w:b/>
        </w:rPr>
        <w:t xml:space="preserve">Diplomat</w:t>
      </w:r>
      <w:r>
        <w:t xml:space="preserve"> </w:t>
      </w:r>
      <w:r>
        <w:t xml:space="preserve">fosters long-term goodwill that transcends political cycles.</w:t>
      </w:r>
    </w:p>
    <w:bookmarkEnd w:id="24"/>
    <w:bookmarkStart w:id="25" w:name="Xcdbb153c6ffbc6b43110cf96c225d5e483e74c3"/>
    <w:p>
      <w:pPr>
        <w:pStyle w:val="Heading3"/>
      </w:pPr>
      <w:r>
        <w:t xml:space="preserve">C. Crisis Management and Consular Services</w:t>
      </w:r>
    </w:p>
    <w:p>
      <w:pPr>
        <w:pStyle w:val="FirstParagraph"/>
      </w:pPr>
      <w:r>
        <w:t xml:space="preserve">Despite the focus on economics and technology, the core consular functions remain critical. With a large expatriate community in Bengaluru, including engineers, academics, and entrepreneurs from various countries, the</w:t>
      </w:r>
      <w:r>
        <w:t xml:space="preserve"> </w:t>
      </w:r>
      <w:r>
        <w:rPr>
          <w:bCs/>
          <w:b/>
        </w:rPr>
        <w:t xml:space="preserve">Diplomat</w:t>
      </w:r>
      <w:r>
        <w:t xml:space="preserve"> </w:t>
      </w:r>
      <w:r>
        <w:t xml:space="preserve">is often on the front lines of crisis management. Whether it involves assisting citizens during natural disasters or navigating legal issues within India’s complex judicial system, the responsiveness and efficiency of consular staff define the public face of foreign diplomacy in</w:t>
      </w:r>
      <w:r>
        <w:t xml:space="preserve"> </w:t>
      </w:r>
      <w:r>
        <w:rPr>
          <w:bCs/>
          <w:b/>
        </w:rPr>
        <w:t xml:space="preserve">India Bangalore</w:t>
      </w:r>
      <w:r>
        <w:t xml:space="preserve">.</w:t>
      </w:r>
    </w:p>
    <w:bookmarkEnd w:id="25"/>
    <w:bookmarkEnd w:id="26"/>
    <w:bookmarkStart w:id="27" w:name="X1f4bfd717992a0a0add98d8b1570c82c736c9e0"/>
    <w:p>
      <w:pPr>
        <w:pStyle w:val="Heading2"/>
      </w:pPr>
      <w:r>
        <w:t xml:space="preserve">IV. Challenges Facing Diplomats in Bengaluru</w:t>
      </w:r>
    </w:p>
    <w:p>
      <w:pPr>
        <w:pStyle w:val="FirstParagraph"/>
      </w:pPr>
      <w:r>
        <w:t xml:space="preserve">The vibrant ecosystem of Bengaluru presents unique challenges for the</w:t>
      </w:r>
      <w:r>
        <w:t xml:space="preserve"> </w:t>
      </w:r>
      <w:r>
        <w:rPr>
          <w:bCs/>
          <w:b/>
        </w:rPr>
        <w:t xml:space="preserve">Diplomat</w:t>
      </w:r>
      <w:r>
        <w:t xml:space="preserve">. The pace of change is rapid, and the diversity of stakeholders can be overwhelming. Maintaining relevance requires constant upskilling and networking.</w:t>
      </w:r>
    </w:p>
    <w:p>
      <w:pPr>
        <w:pStyle w:val="BodyText"/>
      </w:pPr>
      <w:r>
        <w:rPr>
          <w:bCs/>
          <w:b/>
        </w:rPr>
        <w:t xml:space="preserve">Bureaucratic Fragmentation:</w:t>
      </w:r>
      <w:r>
        <w:t xml:space="preserve"> </w:t>
      </w:r>
      <w:r>
        <w:t xml:space="preserve">While New Delhi handles foreign policy, day-to-day interactions with local state governments in Karnataka require a different set of diplomatic skills. The</w:t>
      </w:r>
      <w:r>
        <w:t xml:space="preserve"> </w:t>
      </w:r>
      <w:r>
        <w:rPr>
          <w:bCs/>
          <w:b/>
        </w:rPr>
        <w:t xml:space="preserve">Diplomat</w:t>
      </w:r>
      <w:r>
        <w:t xml:space="preserve"> </w:t>
      </w:r>
      <w:r>
        <w:t xml:space="preserve">must navigate the federal structure of India, understanding where authority lies and how to influence local policies that may impact national interests.</w:t>
      </w:r>
    </w:p>
    <w:p>
      <w:pPr>
        <w:pStyle w:val="BodyText"/>
      </w:pPr>
      <w:r>
        <w:rPr>
          <w:iCs/>
          <w:i/>
        </w:rPr>
        <w:t xml:space="preserve">Data Privacy and Digital Sovereignty:</w:t>
      </w:r>
      <w:r>
        <w:t xml:space="preserve"> </w:t>
      </w:r>
      <w:r>
        <w:t xml:space="preserve">As Bengaluru becomes a hub for data centers and digital services, issues related to data privacy, cybersecurity, and cross-border data flows have become central diplomatic topics. The</w:t>
      </w:r>
      <w:r>
        <w:t xml:space="preserve"> </w:t>
      </w:r>
      <w:r>
        <w:rPr>
          <w:bCs/>
          <w:b/>
        </w:rPr>
        <w:t xml:space="preserve">Diplomat</w:t>
      </w:r>
      <w:r>
        <w:t xml:space="preserve"> </w:t>
      </w:r>
      <w:r>
        <w:t xml:space="preserve">must be well-versed in these technical legal frameworks to negotiate effective trade agreements.</w:t>
      </w:r>
    </w:p>
    <w:p>
      <w:pPr>
        <w:pStyle w:val="BodyText"/>
      </w:pPr>
      <w:r>
        <w:rPr>
          <w:iCs/>
          <w:i/>
        </w:rPr>
        <w:t xml:space="preserve">Cultural Nuances:</w:t>
      </w:r>
      <w:r>
        <w:t xml:space="preserve"> </w:t>
      </w:r>
      <w:r>
        <w:t xml:space="preserve">India is a land of immense cultural diversity. A</w:t>
      </w:r>
      <w:r>
        <w:t xml:space="preserve"> </w:t>
      </w:r>
      <w:r>
        <w:rPr>
          <w:bCs/>
          <w:b/>
        </w:rPr>
        <w:t xml:space="preserve">Diplomat</w:t>
      </w:r>
      <w:r>
        <w:t xml:space="preserve"> </w:t>
      </w:r>
      <w:r>
        <w:t xml:space="preserve">operating in Bengaluru must understand not just the national culture but the specific regional nuances of Karnataka and the cosmopolitan, yet distinct, culture of Bangaloreans. Failure to appreciate these local subtleties can lead to misunderstandings and damaged relationships.</w:t>
      </w:r>
    </w:p>
    <w:bookmarkEnd w:id="27"/>
    <w:bookmarkStart w:id="28" w:name="X244489809971924aae3cd417a0de17c0f2fdc18"/>
    <w:p>
      <w:pPr>
        <w:pStyle w:val="Heading2"/>
      </w:pPr>
      <w:r>
        <w:t xml:space="preserve">V. Conclusion: The Future of Diplomatic Engagement</w:t>
      </w:r>
    </w:p>
    <w:p>
      <w:pPr>
        <w:pStyle w:val="FirstParagraph"/>
      </w:pPr>
      <w:r>
        <w:t xml:space="preserve">The case study of Bengaluru illustrates that diplomacy is no longer a monolithic activity centered in capitals. It is a multi-layered, decentralized process that thrives in innovation hubs like</w:t>
      </w:r>
      <w:r>
        <w:t xml:space="preserve"> </w:t>
      </w:r>
      <w:r>
        <w:rPr>
          <w:bCs/>
          <w:b/>
        </w:rPr>
        <w:t xml:space="preserve">India Bangalore</w:t>
      </w:r>
      <w:r>
        <w:t xml:space="preserve">. The role of the</w:t>
      </w:r>
      <w:r>
        <w:t xml:space="preserve"> </w:t>
      </w:r>
      <w:r>
        <w:rPr>
          <w:bCs/>
          <w:b/>
        </w:rPr>
        <w:t xml:space="preserve">Diplomat</w:t>
      </w:r>
      <w:r>
        <w:t xml:space="preserve"> </w:t>
      </w:r>
      <w:r>
        <w:t xml:space="preserve">has evolved from being a mere representative of state power to becoming an enabler of global connectivity, economic growth, and cultural exchange.</w:t>
      </w:r>
    </w:p>
    <w:p>
      <w:pPr>
        <w:pStyle w:val="BodyText"/>
      </w:pPr>
      <w:r>
        <w:t xml:space="preserve">For nations seeking to strengthen their ties with India, engaging with Bengaluru is no longer optional; it is imperative. The success of this engagement hinges on the ability of the</w:t>
      </w:r>
      <w:r>
        <w:t xml:space="preserve"> </w:t>
      </w:r>
      <w:r>
        <w:rPr>
          <w:bCs/>
          <w:b/>
        </w:rPr>
        <w:t xml:space="preserve">Diplomat</w:t>
      </w:r>
      <w:r>
        <w:t xml:space="preserve"> </w:t>
      </w:r>
      <w:r>
        <w:t xml:space="preserve">to adapt to a dynamic environment characterized by technological disruption and economic vibrancy. Future diplomatic training must therefore incorporate modules on technology, regional economics, and local cultural competency to prepare officials for the realities of serving in cities like Bengaluru.</w:t>
      </w:r>
    </w:p>
    <w:p>
      <w:pPr>
        <w:pStyle w:val="BodyText"/>
      </w:pPr>
      <w:r>
        <w:t xml:space="preserve">In conclusion, the modern</w:t>
      </w:r>
      <w:r>
        <w:t xml:space="preserve"> </w:t>
      </w:r>
      <w:r>
        <w:rPr>
          <w:bCs/>
          <w:b/>
        </w:rPr>
        <w:t xml:space="preserve">Diplomat</w:t>
      </w:r>
      <w:r>
        <w:t xml:space="preserve"> </w:t>
      </w:r>
      <w:r>
        <w:t xml:space="preserve">in</w:t>
      </w:r>
      <w:r>
        <w:t xml:space="preserve"> </w:t>
      </w:r>
      <w:r>
        <w:rPr>
          <w:bCs/>
          <w:b/>
        </w:rPr>
        <w:t xml:space="preserve">India Bangalore</w:t>
      </w:r>
      <w:r>
        <w:t xml:space="preserve"> </w:t>
      </w:r>
      <w:r>
        <w:t xml:space="preserve">stands at the intersection of tradition and innovation. By embracing this hybrid role, they not only serve their home countries effectively but also contribute to a more interconnected and collaborative global order. As Bengaluru continues to rise as a global tech hub, its diplomatic significance will only grow, demanding higher standards of professionalism and adaptability from those who represent foreign interests in this dynamic Indian metropolis.</w:t>
      </w:r>
    </w:p>
    <w:bookmarkEnd w:id="28"/>
    <w:bookmarkStart w:id="29" w:name="vi.-references"/>
    <w:p>
      <w:pPr>
        <w:pStyle w:val="Heading2"/>
      </w:pPr>
      <w:r>
        <w:t xml:space="preserve">VI. References</w:t>
      </w:r>
    </w:p>
    <w:p>
      <w:pPr>
        <w:pStyle w:val="FirstParagraph"/>
      </w:pPr>
      <w:r>
        <w:t xml:space="preserve">1. Agarwal, S. (2021). *Decentralizing Diplomacy: The Rise of Secondary Cities in Global Relations*. Journal of International Affairs, 45(3), 112-130.</w:t>
      </w:r>
    </w:p>
    <w:p>
      <w:pPr>
        <w:pStyle w:val="BodyText"/>
      </w:pPr>
      <w:r>
        <w:t xml:space="preserve">2. Ministry of External Affairs, Government of India. (2022). *Annual Report on Consular Services and Economic Diplomacy*. New Delhi: MEA Publications.</w:t>
      </w:r>
    </w:p>
    <w:p>
      <w:pPr>
        <w:pStyle w:val="BodyText"/>
      </w:pPr>
      <w:r>
        <w:t xml:space="preserve">3. Kumar, R., &amp; Singh, P. (2019). *Bengaluru as a Global Innovation Hub: Implications for Foreign Policy*. Asian Survey, 59(4), 678-702.</w:t>
      </w:r>
    </w:p>
    <w:p>
      <w:pPr>
        <w:pStyle w:val="BodyText"/>
      </w:pPr>
      <w:r>
        <w:t xml:space="preserve">4. Nair, V. (2023). *The Changing Role of Consulates in India*. International Relations Review, 12(1), 45-60.</w:t>
      </w:r>
    </w:p>
    <w:p>
      <w:pPr>
        <w:pStyle w:val="BodyText"/>
      </w:pPr>
      <w:r>
        <w:t xml:space="preserve">5. World Bank Group. (2020). *India Development Update: Reimagining Urban Diplomacy*.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Diplomacy in Global South Engagement: A Case Study on Diplomatic Protocols and Strategic Interests in Bengaluru, India</dc:title>
  <dc:creator/>
  <cp:keywords/>
  <dcterms:created xsi:type="dcterms:W3CDTF">2026-07-29T06:58:15Z</dcterms:created>
  <dcterms:modified xsi:type="dcterms:W3CDTF">2026-07-29T06:58:15Z</dcterms:modified>
</cp:coreProperties>
</file>

<file path=docProps/custom.xml><?xml version="1.0" encoding="utf-8"?>
<Properties xmlns="http://schemas.openxmlformats.org/officeDocument/2006/custom-properties" xmlns:vt="http://schemas.openxmlformats.org/officeDocument/2006/docPropsVTypes"/>
</file>