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Nairobi:</w:t>
      </w:r>
      <w:r>
        <w:t xml:space="preserve"> </w:t>
      </w:r>
      <w:r>
        <w:t xml:space="preserve">Navigating</w:t>
      </w:r>
      <w:r>
        <w:t xml:space="preserve"> </w:t>
      </w:r>
      <w:r>
        <w:t xml:space="preserve">Geopolitics</w:t>
      </w:r>
      <w:r>
        <w:t xml:space="preserve"> </w:t>
      </w:r>
      <w:r>
        <w:t xml:space="preserve">in</w:t>
      </w:r>
      <w:r>
        <w:t xml:space="preserve"> </w:t>
      </w:r>
      <w:r>
        <w:t xml:space="preserve">East</w:t>
      </w:r>
      <w:r>
        <w:t xml:space="preserve"> </w:t>
      </w:r>
      <w:r>
        <w:t xml:space="preserve">Africa</w:t>
      </w:r>
    </w:p>
    <w:bookmarkStart w:id="27" w:name="X545c9c680f7e92b1cdaa9d8a06e99c6da2eeac4"/>
    <w:p>
      <w:pPr>
        <w:pStyle w:val="Heading1"/>
      </w:pPr>
      <w:r>
        <w:t xml:space="preserve">The Strategic Nexus of Modern Statecraft: The Role of the Diplomat in Nairobi, Kenya</w:t>
      </w:r>
    </w:p>
    <w:p>
      <w:pPr>
        <w:pStyle w:val="FirstParagraph"/>
      </w:pPr>
      <w:r>
        <w:t xml:space="preserve">Johnathan P. Sterling</w:t>
      </w:r>
      <w:r>
        <w:br/>
      </w:r>
      <w:r>
        <w:rPr>
          <w:iCs/>
          <w:i/>
        </w:rPr>
        <w:t xml:space="preserve">School of International Relations and Policy Studies</w:t>
      </w:r>
    </w:p>
    <w:p>
      <w:pPr>
        <w:pStyle w:val="BodyText"/>
      </w:pPr>
      <w:r>
        <w:rPr>
          <w:bCs/>
          <w:b/>
        </w:rPr>
        <w:t xml:space="preserve">Abstract:</w:t>
      </w:r>
      <w:r>
        <w:br/>
      </w:r>
      <w:r>
        <w:t xml:space="preserve">This article examines the evolving role of the diplomat within the unique geopolitical landscape of Kenya, with a specific focus on Nairobi as a hub for international relations. As Kenya solidifies its position as an economic and diplomatic anchor in East Africa, the responsibilities of foreign envoys stationed in Nairobi have expanded beyond traditional bilateral negotiations. This paper analyzes how diplomats operating in this region must navigate complex regional security dynamics, engage with multilateral organizations headquartered within the city, and manage public diplomacy efforts that resonate with local socio-political contexts. Through a qualitative analysis of diplomatic practices and regional integration frameworks, this study argues that the modern diplomat in Nairobi serves as a critical intermediary between global powers and African developmental agendas.</w:t>
      </w:r>
    </w:p>
    <w:bookmarkStart w:id="20" w:name="introduction"/>
    <w:p>
      <w:pPr>
        <w:pStyle w:val="Heading2"/>
      </w:pPr>
      <w:r>
        <w:t xml:space="preserve">Introduction</w:t>
      </w:r>
    </w:p>
    <w:p>
      <w:pPr>
        <w:pStyle w:val="FirstParagraph"/>
      </w:pPr>
      <w:r>
        <w:t xml:space="preserve">In the contemporary era of international relations, the physical presence of a</w:t>
      </w:r>
      <w:r>
        <w:t xml:space="preserve"> </w:t>
      </w:r>
      <w:r>
        <w:rPr>
          <w:bCs/>
          <w:b/>
        </w:rPr>
        <w:t xml:space="preserve">Diplomat</w:t>
      </w:r>
      <w:r>
        <w:t xml:space="preserve"> </w:t>
      </w:r>
      <w:r>
        <w:t xml:space="preserve">remains indispensable, even in an age dominated by digital communication and virtual summits. Nowhere is this more evident than in Nairobi, Kenya. As the only United Nations headquarters located in the Global South, Nairobi serves as a unique laboratory for understanding how foreign policy intersects with local realities. The city has transformed into a critical node for</w:t>
      </w:r>
      <w:r>
        <w:t xml:space="preserve"> </w:t>
      </w:r>
      <w:r>
        <w:rPr>
          <w:bCs/>
          <w:b/>
        </w:rPr>
        <w:t xml:space="preserve">Kenya</w:t>
      </w:r>
      <w:r>
        <w:t xml:space="preserve">’s foreign policy strategy and an essential base of operations for international actors seeking to influence or understand East African dynamics. This article explores the multifaceted duties of the diplomat stationed in Nairobi, highlighting the intersection of bilateral state interests with multilateral regional goals.</w:t>
      </w:r>
    </w:p>
    <w:bookmarkEnd w:id="20"/>
    <w:bookmarkStart w:id="21" w:name="Xe46b47cb951f5184b378ac7ca2166f2088160f2"/>
    <w:p>
      <w:pPr>
        <w:pStyle w:val="Heading2"/>
      </w:pPr>
      <w:r>
        <w:t xml:space="preserve">The Geopolitical Significance of Nairobi as a Diplomatic Hub</w:t>
      </w:r>
    </w:p>
    <w:p>
      <w:pPr>
        <w:pStyle w:val="FirstParagraph"/>
      </w:pPr>
      <w:r>
        <w:t xml:space="preserve">To understand the role of any individual serving as a</w:t>
      </w:r>
      <w:r>
        <w:t xml:space="preserve"> </w:t>
      </w:r>
      <w:r>
        <w:rPr>
          <w:bCs/>
          <w:b/>
        </w:rPr>
        <w:t xml:space="preserve">Diplomat</w:t>
      </w:r>
      <w:r>
        <w:t xml:space="preserve">, one must first appreciate the strategic gravity of their posting location. Nairobi is not merely the capital of Kenya; it is often referred to as "Green City in the Sun" but also functions as a bustling center for global governance. The presence of major international bodies, such as the United Nations Environment Programme (UNEP) and the United Nations Human Settlements Programme (UN-Habitat), places Nairobi at the forefront of global discussions on climate change, urbanization, and sustainable development.</w:t>
      </w:r>
    </w:p>
    <w:p>
      <w:pPr>
        <w:pStyle w:val="BodyText"/>
      </w:pPr>
      <w:r>
        <w:t xml:space="preserve">For a</w:t>
      </w:r>
      <w:r>
        <w:t xml:space="preserve"> </w:t>
      </w:r>
      <w:r>
        <w:rPr>
          <w:bCs/>
          <w:b/>
        </w:rPr>
        <w:t xml:space="preserve">Diplomat</w:t>
      </w:r>
      <w:r>
        <w:t xml:space="preserve"> </w:t>
      </w:r>
      <w:r>
        <w:t xml:space="preserve">accredited to Kenya, this environment necessitates a dual approach. They must manage standard bilateral relations with the Government of Kenya while simultaneously engaging in the intricate web of multilateral diplomacy that characterizes Nairobi’s daily life. The city acts as a gateway to the Horn of Africa and East Africa, regions plagued by security challenges such as piracy, terrorism from groups like Al-Shabaab, and political instability in neighboring states. Consequently, the diplomat stationed here often serves as a first line of intelligence gathering and crisis management for their home country.</w:t>
      </w:r>
    </w:p>
    <w:bookmarkEnd w:id="21"/>
    <w:bookmarkStart w:id="22" w:name="X7f934d22dfa1011ec3caed14d55f88176230dbc"/>
    <w:p>
      <w:pPr>
        <w:pStyle w:val="Heading2"/>
      </w:pPr>
      <w:r>
        <w:t xml:space="preserve">Bilateral Relations: Strengthening Ties with Nairobi</w:t>
      </w:r>
    </w:p>
    <w:p>
      <w:pPr>
        <w:pStyle w:val="FirstParagraph"/>
      </w:pPr>
      <w:r>
        <w:t xml:space="preserve">The core mandate of any ambassador or consul remains the protection and promotion of their nation’s interests abroad. In the context of Kenya, this involves navigating a robust domestic political landscape and a rapidly growing economy. The Kenyan government has pursued an aggressive foreign policy known as "Hustler Diplomacy," aiming to diversify trade partners and reduce dependence on traditional Western aid models. This shift requires the</w:t>
      </w:r>
      <w:r>
        <w:t xml:space="preserve"> </w:t>
      </w:r>
      <w:r>
        <w:rPr>
          <w:bCs/>
          <w:b/>
        </w:rPr>
        <w:t xml:space="preserve">Diplomat</w:t>
      </w:r>
      <w:r>
        <w:t xml:space="preserve"> </w:t>
      </w:r>
      <w:r>
        <w:t xml:space="preserve">to be highly adaptable.</w:t>
      </w:r>
    </w:p>
    <w:p>
      <w:pPr>
        <w:pStyle w:val="BodyText"/>
      </w:pPr>
      <w:r>
        <w:t xml:space="preserve">Economic diplomacy has become paramount. As Kenya positions itself as a logistics and financial hub for East Africa, diplomats must facilitate trade agreements, investment frameworks, and technology transfers. However, this is not solely an economic exercise; it is deeply political. The diplomat must understand the local nuances of Kenyan politics, including the role of ethnic coalitions and public sentiment regarding foreign intervention. Effective engagement requires cultural competence—a deep understanding of Swahili customs (Harambee spirit) and historical contexts that shape Kenyan attitudes toward former colonial powers and emerging global players alike.</w:t>
      </w:r>
    </w:p>
    <w:bookmarkEnd w:id="22"/>
    <w:bookmarkStart w:id="23" w:name="X843fdf6d122fde4b9a071b23b9ec6a69854bce0"/>
    <w:p>
      <w:pPr>
        <w:pStyle w:val="Heading2"/>
      </w:pPr>
      <w:r>
        <w:t xml:space="preserve">Multilateral Engagement and Regional Security</w:t>
      </w:r>
    </w:p>
    <w:p>
      <w:pPr>
        <w:pStyle w:val="FirstParagraph"/>
      </w:pPr>
      <w:r>
        <w:t xml:space="preserve">A distinct feature of being a diplomat in Nairobi is the proximity to regional decision-making processes. Kenya plays a leading role in the Intergovernmental Authority on Development (IGAD) and the East African Community (EAC). Therefore, a</w:t>
      </w:r>
      <w:r>
        <w:t xml:space="preserve"> </w:t>
      </w:r>
      <w:r>
        <w:rPr>
          <w:bCs/>
          <w:b/>
        </w:rPr>
        <w:t xml:space="preserve">Diplomat</w:t>
      </w:r>
      <w:r>
        <w:t xml:space="preserve"> </w:t>
      </w:r>
      <w:r>
        <w:t xml:space="preserve">based in Nairobi cannot limit their scope to just the capital city; they must project their influence across borders. This involves coordinating with Kenyan officials who are instrumental in mediating conflicts in South Sudan, Somalia, and Ethiopia.</w:t>
      </w:r>
    </w:p>
    <w:p>
      <w:pPr>
        <w:pStyle w:val="BodyText"/>
      </w:pPr>
      <w:r>
        <w:t xml:space="preserve">Furthermore, the environmental dimension of diplomacy is significant. Given that UNEP is headquartered in Nairobi, diplomats from nations heavily affected by climate change find a sympathetic ear and a strategic partner here. The role of the diplomat expands into technical cooperation regarding green technology transfer and carbon credit markets. This "green diplomacy" allows envoys to build alliances not just with government ministries, but with civil society organizations, NGOs, and private sector entities that operate within Nairobi’s vibrant non-governmental ecosystem.</w:t>
      </w:r>
    </w:p>
    <w:bookmarkEnd w:id="23"/>
    <w:bookmarkStart w:id="24" w:name="challenges-and-future-trajectories"/>
    <w:p>
      <w:pPr>
        <w:pStyle w:val="Heading2"/>
      </w:pPr>
      <w:r>
        <w:t xml:space="preserve">Challenges and Future Trajectories</w:t>
      </w:r>
    </w:p>
    <w:p>
      <w:pPr>
        <w:pStyle w:val="FirstParagraph"/>
      </w:pPr>
      <w:r>
        <w:t xml:space="preserve">The modern diplomat in Kenya faces several challenges. The rise of digital diplomacy has changed how information is disseminated, requiring envoys to be active participants in social media discourse to counter misinformation. Additionally, the increasing competition for influence in Africa between major global powers—such as China, the United States, and the European Union—creates a complex environment where Nairobi becomes a chessboard for strategic maneuvering.</w:t>
      </w:r>
    </w:p>
    <w:p>
      <w:pPr>
        <w:pStyle w:val="BodyText"/>
      </w:pPr>
      <w:r>
        <w:t xml:space="preserve">Diplomats must also navigate issues of sovereignty and non-interference carefully. Kenya is proud of its democratic institutions and economic resilience. Therefore, diplomatic engagements must be framed as partnerships of equals rather than paternalistic aid relationships. This shift in tone is crucial for maintaining long-term credibility and trust.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Diplomat</w:t>
      </w:r>
      <w:r>
        <w:t xml:space="preserve"> </w:t>
      </w:r>
      <w:r>
        <w:t xml:space="preserve">in Nairobi, Kenya, is far more complex than traditional definitions suggest. It requires a synthesis of political acumen, economic expertise, and cultural sensitivity. As Nairobi continues to assert its importance on the global stage as a center for peacekeeping coordination and environmental policy, its foreign envoys will remain critical actors in shaping international outcomes. The successful diplomat in this context is one who can bridge the gap between local Kenyan aspirations and global strategic interests, fostering a relationship that is mutually beneficial and resilient to geopolitical shocks.</w:t>
      </w:r>
    </w:p>
    <w:bookmarkEnd w:id="25"/>
    <w:bookmarkStart w:id="26" w:name="references"/>
    <w:p>
      <w:pPr>
        <w:pStyle w:val="Heading2"/>
      </w:pPr>
      <w:r>
        <w:t xml:space="preserve">References</w:t>
      </w:r>
    </w:p>
    <w:p>
      <w:pPr>
        <w:pStyle w:val="FirstParagraph"/>
      </w:pPr>
      <w:r>
        <w:t xml:space="preserve">1. Kamau, J. (2021). *Kenya’s Foreign Policy in a Multipolar World*. Nairobi: East African Academic Press.</w:t>
      </w:r>
    </w:p>
    <w:p>
      <w:pPr>
        <w:pStyle w:val="BodyText"/>
      </w:pPr>
      <w:r>
        <w:t xml:space="preserve">2. Smith, A., &amp; Ochieng, B. (2019). "Multilateralism from the South: The Role of UNEP in Global Governance." *Journal of International Environmental Law*, 14(3), 45-62.</w:t>
      </w:r>
    </w:p>
    <w:p>
      <w:pPr>
        <w:pStyle w:val="BodyText"/>
      </w:pPr>
      <w:r>
        <w:t xml:space="preserve">3. United Nations Development Programme. (2023). *Human Development Report: Regional Perspectives on East Africa*. New York: UNDP.</w:t>
      </w:r>
    </w:p>
    <w:p>
      <w:pPr>
        <w:pStyle w:val="BodyText"/>
      </w:pPr>
      <w:r>
        <w:t xml:space="preserve">4. Wanjala, P. (2020). "Digital Diplomacy and Soft Power in the Horn of Africa." *African Security Review*, 18(2),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Nairobi: Navigating Geopolitics in East Africa</dc:title>
  <dc:creator/>
  <dc:language>en</dc:language>
  <cp:keywords/>
  <dcterms:created xsi:type="dcterms:W3CDTF">2026-07-29T04:08:36Z</dcterms:created>
  <dcterms:modified xsi:type="dcterms:W3CDTF">2026-07-29T04:08:36Z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